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pPr w:leftFromText="180" w:rightFromText="180" w:vertAnchor="text" w:horzAnchor="margin" w:tblpXSpec="center" w:tblpY="-78"/>
        <w:tblW w:w="10196" w:type="dxa"/>
        <w:tblBorders>
          <w:top w:val="single" w:sz="8" w:space="0" w:color="auto"/>
          <w:left w:val="single" w:sz="8" w:space="0" w:color="auto"/>
          <w:bottom w:val="single" w:sz="8" w:space="0" w:color="auto"/>
          <w:right w:val="single" w:sz="8" w:space="0" w:color="auto"/>
        </w:tblBorders>
        <w:shd w:val="clear" w:color="auto" w:fill="B8CCE4" w:themeFill="accent1" w:themeFillTint="66"/>
        <w:tblLook w:val="04A0" w:firstRow="1" w:lastRow="0" w:firstColumn="1" w:lastColumn="0" w:noHBand="0" w:noVBand="1"/>
      </w:tblPr>
      <w:tblGrid>
        <w:gridCol w:w="10196"/>
      </w:tblGrid>
      <w:tr w:rsidR="00023880" w:rsidRPr="00071A28" w:rsidTr="00023880">
        <w:trPr>
          <w:trHeight w:val="402"/>
        </w:trPr>
        <w:tc>
          <w:tcPr>
            <w:tcW w:w="10196" w:type="dxa"/>
            <w:shd w:val="clear" w:color="auto" w:fill="B8CCE4" w:themeFill="accent1" w:themeFillTint="66"/>
          </w:tcPr>
          <w:p w:rsidR="00023880" w:rsidRPr="00071A28" w:rsidRDefault="00023880" w:rsidP="00023880">
            <w:pPr>
              <w:jc w:val="center"/>
              <w:rPr>
                <w:rFonts w:ascii="Calibri" w:hAnsi="Calibri" w:cs="Calibri"/>
                <w:lang w:val="en-IE" w:eastAsia="en-US"/>
              </w:rPr>
            </w:pPr>
            <w:r w:rsidRPr="00071A28">
              <w:rPr>
                <w:rFonts w:ascii="Calibri" w:hAnsi="Calibri" w:cs="Calibri"/>
                <w:lang w:val="en-IE" w:eastAsia="en-US"/>
              </w:rPr>
              <w:t xml:space="preserve"> </w:t>
            </w:r>
            <w:r w:rsidRPr="00071A28">
              <w:rPr>
                <w:rFonts w:ascii="Calibri" w:hAnsi="Calibri" w:cs="Calibri"/>
                <w:b/>
                <w:bCs/>
                <w:i/>
                <w:iCs/>
                <w:sz w:val="32"/>
                <w:szCs w:val="32"/>
                <w:lang w:val="en-IE" w:eastAsia="en-US"/>
              </w:rPr>
              <w:t xml:space="preserve"> Annual Admission Notice 202</w:t>
            </w:r>
            <w:r w:rsidR="00BF3DFA">
              <w:rPr>
                <w:rFonts w:ascii="Calibri" w:hAnsi="Calibri" w:cs="Calibri"/>
                <w:b/>
                <w:bCs/>
                <w:i/>
                <w:iCs/>
                <w:sz w:val="32"/>
                <w:szCs w:val="32"/>
                <w:lang w:val="en-IE" w:eastAsia="en-US"/>
              </w:rPr>
              <w:t>7</w:t>
            </w:r>
            <w:r w:rsidRPr="00071A28">
              <w:rPr>
                <w:rFonts w:ascii="Calibri" w:hAnsi="Calibri" w:cs="Calibri"/>
                <w:b/>
                <w:bCs/>
                <w:i/>
                <w:iCs/>
                <w:sz w:val="32"/>
                <w:szCs w:val="32"/>
                <w:lang w:val="en-IE" w:eastAsia="en-US"/>
              </w:rPr>
              <w:t>/202</w:t>
            </w:r>
            <w:r w:rsidR="00BF3DFA">
              <w:rPr>
                <w:rFonts w:ascii="Calibri" w:hAnsi="Calibri" w:cs="Calibri"/>
                <w:b/>
                <w:bCs/>
                <w:i/>
                <w:iCs/>
                <w:sz w:val="32"/>
                <w:szCs w:val="32"/>
                <w:lang w:val="en-IE" w:eastAsia="en-US"/>
              </w:rPr>
              <w:t>8</w:t>
            </w:r>
          </w:p>
        </w:tc>
      </w:tr>
      <w:tr w:rsidR="00023880" w:rsidRPr="00071A28" w:rsidTr="00023880">
        <w:trPr>
          <w:trHeight w:val="630"/>
        </w:trPr>
        <w:tc>
          <w:tcPr>
            <w:tcW w:w="10196" w:type="dxa"/>
            <w:shd w:val="clear" w:color="auto" w:fill="B8CCE4" w:themeFill="accent1" w:themeFillTint="66"/>
          </w:tcPr>
          <w:p w:rsidR="00023880" w:rsidRPr="00071A28" w:rsidRDefault="00023880" w:rsidP="00023880">
            <w:pPr>
              <w:spacing w:line="360" w:lineRule="auto"/>
              <w:jc w:val="center"/>
              <w:rPr>
                <w:rFonts w:ascii="Calibri" w:hAnsi="Calibri" w:cs="Calibri"/>
                <w:lang w:val="en-IE" w:eastAsia="en-US"/>
              </w:rPr>
            </w:pPr>
            <w:r w:rsidRPr="00071A28">
              <w:rPr>
                <w:rFonts w:ascii="Calibri" w:hAnsi="Calibri" w:cs="Calibri"/>
                <w:i/>
                <w:iCs/>
                <w:lang w:val="en-IE" w:eastAsia="en-US"/>
              </w:rPr>
              <w:t xml:space="preserve">The following Annual Admission Notice has been prepared by the board of </w:t>
            </w:r>
            <w:r w:rsidRPr="00016AEF">
              <w:rPr>
                <w:rFonts w:ascii="Calibri" w:hAnsi="Calibri" w:cs="Calibri"/>
                <w:i/>
                <w:iCs/>
                <w:lang w:val="en-IE" w:eastAsia="en-US"/>
              </w:rPr>
              <w:t xml:space="preserve">Scoil Ghráinne CNS </w:t>
            </w:r>
            <w:r w:rsidRPr="00071A28">
              <w:rPr>
                <w:rFonts w:ascii="Calibri" w:hAnsi="Calibri" w:cs="Calibri"/>
                <w:i/>
                <w:iCs/>
                <w:lang w:val="en-IE" w:eastAsia="en-US"/>
              </w:rPr>
              <w:t>in respect of the admission of students to the school for the school year 202</w:t>
            </w:r>
            <w:r w:rsidR="00BF3DFA">
              <w:rPr>
                <w:rFonts w:ascii="Calibri" w:hAnsi="Calibri" w:cs="Calibri"/>
                <w:i/>
                <w:iCs/>
                <w:lang w:val="en-IE" w:eastAsia="en-US"/>
              </w:rPr>
              <w:t>7</w:t>
            </w:r>
            <w:r w:rsidRPr="00071A28">
              <w:rPr>
                <w:rFonts w:ascii="Calibri" w:hAnsi="Calibri" w:cs="Calibri"/>
                <w:i/>
                <w:iCs/>
                <w:lang w:val="en-IE" w:eastAsia="en-US"/>
              </w:rPr>
              <w:t>/202</w:t>
            </w:r>
            <w:r w:rsidR="00BF3DFA">
              <w:rPr>
                <w:rFonts w:ascii="Calibri" w:hAnsi="Calibri" w:cs="Calibri"/>
                <w:i/>
                <w:iCs/>
                <w:lang w:val="en-IE" w:eastAsia="en-US"/>
              </w:rPr>
              <w:t>8</w:t>
            </w:r>
            <w:r w:rsidRPr="00071A28">
              <w:rPr>
                <w:rFonts w:ascii="Calibri" w:hAnsi="Calibri" w:cs="Calibri"/>
                <w:i/>
                <w:iCs/>
                <w:lang w:val="en-IE" w:eastAsia="en-US"/>
              </w:rPr>
              <w:t xml:space="preserve">. This notice was published on </w:t>
            </w:r>
            <w:r w:rsidRPr="00016AEF">
              <w:rPr>
                <w:rFonts w:ascii="Calibri" w:hAnsi="Calibri" w:cs="Calibri"/>
                <w:i/>
                <w:iCs/>
                <w:lang w:val="en-IE" w:eastAsia="en-US"/>
              </w:rPr>
              <w:t>01</w:t>
            </w:r>
            <w:r w:rsidRPr="00071A28">
              <w:rPr>
                <w:rFonts w:ascii="Calibri" w:hAnsi="Calibri" w:cs="Calibri"/>
                <w:i/>
                <w:iCs/>
                <w:lang w:val="en-IE" w:eastAsia="en-US"/>
              </w:rPr>
              <w:t>/</w:t>
            </w:r>
            <w:r w:rsidRPr="00016AEF">
              <w:rPr>
                <w:rFonts w:ascii="Calibri" w:hAnsi="Calibri" w:cs="Calibri"/>
                <w:i/>
                <w:iCs/>
                <w:lang w:val="en-IE" w:eastAsia="en-US"/>
              </w:rPr>
              <w:t>10</w:t>
            </w:r>
            <w:r w:rsidRPr="00071A28">
              <w:rPr>
                <w:rFonts w:ascii="Calibri" w:hAnsi="Calibri" w:cs="Calibri"/>
                <w:i/>
                <w:iCs/>
                <w:lang w:val="en-IE" w:eastAsia="en-US"/>
              </w:rPr>
              <w:t>/</w:t>
            </w:r>
            <w:r w:rsidRPr="00016AEF">
              <w:rPr>
                <w:rFonts w:ascii="Calibri" w:hAnsi="Calibri" w:cs="Calibri"/>
                <w:i/>
                <w:iCs/>
                <w:lang w:val="en-IE" w:eastAsia="en-US"/>
              </w:rPr>
              <w:t>2025</w:t>
            </w:r>
            <w:r w:rsidRPr="00071A28">
              <w:rPr>
                <w:rFonts w:ascii="Calibri" w:hAnsi="Calibri" w:cs="Calibri"/>
                <w:i/>
                <w:iCs/>
                <w:lang w:val="en-IE" w:eastAsia="en-US"/>
              </w:rPr>
              <w:t>.</w:t>
            </w:r>
          </w:p>
        </w:tc>
      </w:tr>
      <w:tr w:rsidR="00023880" w:rsidRPr="00071A28" w:rsidTr="00023880">
        <w:trPr>
          <w:trHeight w:val="630"/>
        </w:trPr>
        <w:tc>
          <w:tcPr>
            <w:tcW w:w="10196" w:type="dxa"/>
            <w:shd w:val="clear" w:color="auto" w:fill="auto"/>
          </w:tcPr>
          <w:p w:rsidR="00023880" w:rsidRPr="00023880" w:rsidRDefault="00023880" w:rsidP="00023880">
            <w:pPr>
              <w:rPr>
                <w:rFonts w:ascii="Arial" w:hAnsi="Arial" w:cs="Arial"/>
                <w:sz w:val="24"/>
                <w:szCs w:val="24"/>
              </w:rPr>
            </w:pPr>
            <w:r w:rsidRPr="00023880">
              <w:rPr>
                <w:rFonts w:ascii="Arial" w:hAnsi="Arial" w:cs="Arial"/>
                <w:sz w:val="24"/>
                <w:szCs w:val="24"/>
              </w:rPr>
              <w:t>A copy of the school’s Admission Policy and the Application Form for Admission for the 202</w:t>
            </w:r>
            <w:r w:rsidR="00BF3DFA">
              <w:rPr>
                <w:rFonts w:ascii="Arial" w:hAnsi="Arial" w:cs="Arial"/>
                <w:sz w:val="24"/>
                <w:szCs w:val="24"/>
              </w:rPr>
              <w:t>7</w:t>
            </w:r>
            <w:r w:rsidR="00E15667">
              <w:rPr>
                <w:rFonts w:ascii="Arial" w:hAnsi="Arial" w:cs="Arial"/>
                <w:sz w:val="24"/>
                <w:szCs w:val="24"/>
              </w:rPr>
              <w:t>/</w:t>
            </w:r>
            <w:r w:rsidRPr="00023880">
              <w:rPr>
                <w:rFonts w:ascii="Arial" w:hAnsi="Arial" w:cs="Arial"/>
                <w:sz w:val="24"/>
                <w:szCs w:val="24"/>
              </w:rPr>
              <w:t>202</w:t>
            </w:r>
            <w:r w:rsidR="00BF3DFA">
              <w:rPr>
                <w:rFonts w:ascii="Arial" w:hAnsi="Arial" w:cs="Arial"/>
                <w:sz w:val="24"/>
                <w:szCs w:val="24"/>
              </w:rPr>
              <w:t>8</w:t>
            </w:r>
            <w:r w:rsidRPr="00023880">
              <w:rPr>
                <w:rFonts w:ascii="Arial" w:hAnsi="Arial" w:cs="Arial"/>
                <w:sz w:val="24"/>
                <w:szCs w:val="24"/>
              </w:rPr>
              <w:t xml:space="preserve"> is available as follows: To download at:  </w:t>
            </w:r>
            <w:hyperlink r:id="rId7" w:history="1">
              <w:r w:rsidRPr="00023880">
                <w:rPr>
                  <w:rStyle w:val="Hyperlink"/>
                  <w:rFonts w:ascii="Arial" w:hAnsi="Arial" w:cs="Arial"/>
                  <w:sz w:val="24"/>
                  <w:szCs w:val="24"/>
                </w:rPr>
                <w:t>https://www.scoilghrainnecns.ie/enrol/</w:t>
              </w:r>
            </w:hyperlink>
          </w:p>
          <w:p w:rsidR="00023880" w:rsidRPr="00023880" w:rsidRDefault="00023880" w:rsidP="00023880">
            <w:pPr>
              <w:rPr>
                <w:rFonts w:ascii="Arial" w:hAnsi="Arial" w:cs="Arial"/>
                <w:sz w:val="24"/>
                <w:szCs w:val="24"/>
              </w:rPr>
            </w:pPr>
          </w:p>
          <w:p w:rsidR="00023880" w:rsidRPr="00071A28" w:rsidRDefault="00023880" w:rsidP="00023880">
            <w:pPr>
              <w:rPr>
                <w:rFonts w:ascii="Arial" w:hAnsi="Arial" w:cs="Arial"/>
                <w:sz w:val="24"/>
                <w:szCs w:val="24"/>
                <w:lang w:val="en-IE" w:eastAsia="en-US"/>
              </w:rPr>
            </w:pPr>
            <w:r w:rsidRPr="00023880">
              <w:rPr>
                <w:rFonts w:ascii="Arial" w:hAnsi="Arial" w:cs="Arial"/>
                <w:sz w:val="24"/>
                <w:szCs w:val="24"/>
              </w:rPr>
              <w:t>On request: By emailing s.ghrainne@gmail.com or upon request from the school office.</w:t>
            </w:r>
          </w:p>
        </w:tc>
      </w:tr>
    </w:tbl>
    <w:p w:rsidR="00071A28" w:rsidRPr="00071A28" w:rsidRDefault="00071A28" w:rsidP="00071A28">
      <w:pPr>
        <w:spacing w:after="0"/>
        <w:jc w:val="both"/>
        <w:rPr>
          <w:rFonts w:ascii="Arial" w:eastAsia="Calibri" w:hAnsi="Arial" w:cs="Arial"/>
          <w:sz w:val="24"/>
          <w:szCs w:val="24"/>
          <w:lang w:val="en-IE" w:eastAsia="en-US"/>
        </w:rPr>
      </w:pPr>
    </w:p>
    <w:tbl>
      <w:tblPr>
        <w:tblStyle w:val="TableGrid1"/>
        <w:tblpPr w:leftFromText="180" w:rightFromText="180" w:vertAnchor="text" w:horzAnchor="margin" w:tblpX="-910" w:tblpY="138"/>
        <w:tblW w:w="10206"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6511"/>
        <w:gridCol w:w="3695"/>
      </w:tblGrid>
      <w:tr w:rsidR="00016AEF" w:rsidRPr="00023880" w:rsidTr="00BF3DFA">
        <w:trPr>
          <w:trHeight w:val="391"/>
        </w:trPr>
        <w:tc>
          <w:tcPr>
            <w:tcW w:w="10206" w:type="dxa"/>
            <w:gridSpan w:val="2"/>
            <w:shd w:val="clear" w:color="auto" w:fill="B8CCE4" w:themeFill="accent1" w:themeFillTint="66"/>
          </w:tcPr>
          <w:p w:rsidR="00071A28" w:rsidRPr="00071A28" w:rsidRDefault="00071A28" w:rsidP="00BF3DFA">
            <w:pPr>
              <w:jc w:val="center"/>
              <w:rPr>
                <w:rFonts w:ascii="Arial" w:hAnsi="Arial" w:cs="Arial"/>
                <w:i/>
                <w:iCs/>
                <w:sz w:val="24"/>
                <w:szCs w:val="24"/>
                <w:lang w:val="en-IE" w:eastAsia="en-US"/>
              </w:rPr>
            </w:pPr>
            <w:r w:rsidRPr="00071A28">
              <w:rPr>
                <w:rFonts w:ascii="Arial" w:hAnsi="Arial" w:cs="Arial"/>
                <w:b/>
                <w:bCs/>
                <w:i/>
                <w:iCs/>
                <w:sz w:val="24"/>
                <w:szCs w:val="24"/>
                <w:lang w:val="en-IE" w:eastAsia="en-US"/>
              </w:rPr>
              <w:t>Note:</w:t>
            </w:r>
            <w:r w:rsidRPr="00071A28">
              <w:rPr>
                <w:rFonts w:ascii="Arial" w:hAnsi="Arial" w:cs="Arial"/>
                <w:i/>
                <w:iCs/>
                <w:sz w:val="24"/>
                <w:szCs w:val="24"/>
                <w:lang w:val="en-IE" w:eastAsia="en-US"/>
              </w:rPr>
              <w:t xml:space="preserve"> The figures set out below in relation to Junior Infants are subject to increase dependent on the overall student teacher ratio in the school at the time of the administration of the school’s admission process for applications to the Junior Infant class.</w:t>
            </w:r>
          </w:p>
        </w:tc>
      </w:tr>
      <w:tr w:rsidR="00071A28" w:rsidRPr="00827DB0" w:rsidTr="00604E0E">
        <w:trPr>
          <w:trHeight w:val="391"/>
        </w:trPr>
        <w:tc>
          <w:tcPr>
            <w:tcW w:w="6511" w:type="dxa"/>
            <w:shd w:val="clear" w:color="auto" w:fill="auto"/>
          </w:tcPr>
          <w:p w:rsidR="00071A28" w:rsidRPr="00827DB0" w:rsidRDefault="00071A28" w:rsidP="00BF3DFA">
            <w:pPr>
              <w:spacing w:line="360" w:lineRule="auto"/>
              <w:jc w:val="both"/>
              <w:rPr>
                <w:rFonts w:ascii="Arial" w:hAnsi="Arial" w:cs="Arial"/>
                <w:b/>
                <w:bCs/>
                <w:sz w:val="24"/>
                <w:szCs w:val="24"/>
                <w:lang w:val="en-IE" w:eastAsia="en-US"/>
              </w:rPr>
            </w:pPr>
            <w:r w:rsidRPr="00827DB0">
              <w:rPr>
                <w:rFonts w:ascii="Arial" w:hAnsi="Arial" w:cs="Arial"/>
                <w:b/>
                <w:bCs/>
                <w:sz w:val="24"/>
                <w:szCs w:val="24"/>
                <w:lang w:val="en-IE" w:eastAsia="en-US"/>
              </w:rPr>
              <w:t>Total number of places available in Junior Infant Group:</w:t>
            </w:r>
          </w:p>
        </w:tc>
        <w:tc>
          <w:tcPr>
            <w:tcW w:w="3695" w:type="dxa"/>
            <w:shd w:val="clear" w:color="auto" w:fill="auto"/>
          </w:tcPr>
          <w:p w:rsidR="00071A28" w:rsidRPr="00827DB0" w:rsidRDefault="00311FAE" w:rsidP="00BF3DFA">
            <w:pPr>
              <w:jc w:val="both"/>
              <w:rPr>
                <w:rFonts w:ascii="Arial" w:hAnsi="Arial" w:cs="Arial"/>
                <w:sz w:val="24"/>
                <w:szCs w:val="24"/>
                <w:lang w:val="en-IE" w:eastAsia="en-US"/>
              </w:rPr>
            </w:pPr>
            <w:r w:rsidRPr="00827DB0">
              <w:rPr>
                <w:rFonts w:ascii="Arial" w:hAnsi="Arial" w:cs="Arial"/>
                <w:sz w:val="24"/>
                <w:szCs w:val="24"/>
                <w:lang w:val="en-IE" w:eastAsia="en-US"/>
              </w:rPr>
              <w:t>7</w:t>
            </w:r>
            <w:r w:rsidR="00BF3DFA" w:rsidRPr="00827DB0">
              <w:rPr>
                <w:rFonts w:ascii="Arial" w:hAnsi="Arial" w:cs="Arial"/>
                <w:sz w:val="24"/>
                <w:szCs w:val="24"/>
                <w:lang w:val="en-IE" w:eastAsia="en-US"/>
              </w:rPr>
              <w:t>8</w:t>
            </w:r>
          </w:p>
        </w:tc>
      </w:tr>
      <w:tr w:rsidR="00016AEF" w:rsidRPr="00827DB0" w:rsidTr="00BF3DFA">
        <w:trPr>
          <w:trHeight w:val="391"/>
        </w:trPr>
        <w:tc>
          <w:tcPr>
            <w:tcW w:w="10206" w:type="dxa"/>
            <w:gridSpan w:val="2"/>
            <w:shd w:val="clear" w:color="auto" w:fill="B8CCE4" w:themeFill="accent1" w:themeFillTint="66"/>
          </w:tcPr>
          <w:p w:rsidR="00071A28" w:rsidRPr="00827DB0" w:rsidRDefault="00071A28" w:rsidP="00BF3DFA">
            <w:pPr>
              <w:jc w:val="center"/>
              <w:rPr>
                <w:rFonts w:ascii="Arial" w:hAnsi="Arial" w:cs="Arial"/>
                <w:i/>
                <w:iCs/>
                <w:sz w:val="24"/>
                <w:szCs w:val="24"/>
                <w:lang w:val="en-IE" w:eastAsia="en-US"/>
              </w:rPr>
            </w:pPr>
            <w:r w:rsidRPr="00827DB0">
              <w:rPr>
                <w:rFonts w:ascii="Arial" w:hAnsi="Arial" w:cs="Arial"/>
                <w:b/>
                <w:bCs/>
                <w:i/>
                <w:iCs/>
                <w:sz w:val="24"/>
                <w:szCs w:val="24"/>
                <w:lang w:val="en-IE" w:eastAsia="en-US"/>
              </w:rPr>
              <w:t>Note:</w:t>
            </w:r>
            <w:r w:rsidRPr="00827DB0">
              <w:rPr>
                <w:rFonts w:ascii="Arial" w:hAnsi="Arial" w:cs="Arial"/>
                <w:i/>
                <w:iCs/>
                <w:sz w:val="24"/>
                <w:szCs w:val="24"/>
                <w:lang w:val="en-IE" w:eastAsia="en-US"/>
              </w:rPr>
              <w:t xml:space="preserve"> The figures set out below in relation to the </w:t>
            </w:r>
            <w:r w:rsidR="00311FAE" w:rsidRPr="00827DB0">
              <w:rPr>
                <w:rFonts w:ascii="Arial" w:hAnsi="Arial" w:cs="Arial"/>
                <w:i/>
                <w:iCs/>
                <w:sz w:val="24"/>
                <w:szCs w:val="24"/>
                <w:lang w:val="en-IE" w:eastAsia="en-US"/>
              </w:rPr>
              <w:t>Autism</w:t>
            </w:r>
            <w:r w:rsidRPr="00827DB0">
              <w:rPr>
                <w:rFonts w:ascii="Arial" w:hAnsi="Arial" w:cs="Arial"/>
                <w:i/>
                <w:iCs/>
                <w:sz w:val="24"/>
                <w:szCs w:val="24"/>
                <w:lang w:val="en-IE" w:eastAsia="en-US"/>
              </w:rPr>
              <w:t xml:space="preserve"> Class</w:t>
            </w:r>
            <w:r w:rsidR="00311FAE" w:rsidRPr="00827DB0">
              <w:rPr>
                <w:rFonts w:ascii="Arial" w:hAnsi="Arial" w:cs="Arial"/>
                <w:i/>
                <w:iCs/>
                <w:sz w:val="24"/>
                <w:szCs w:val="24"/>
                <w:lang w:val="en-IE" w:eastAsia="en-US"/>
              </w:rPr>
              <w:t>es</w:t>
            </w:r>
            <w:r w:rsidRPr="00827DB0">
              <w:rPr>
                <w:rFonts w:ascii="Arial" w:hAnsi="Arial" w:cs="Arial"/>
                <w:i/>
                <w:iCs/>
                <w:sz w:val="24"/>
                <w:szCs w:val="24"/>
                <w:lang w:val="en-IE" w:eastAsia="en-US"/>
              </w:rPr>
              <w:t xml:space="preserve"> are subject to change dependent on whether current students in the </w:t>
            </w:r>
            <w:r w:rsidR="001E0A96" w:rsidRPr="00827DB0">
              <w:rPr>
                <w:rFonts w:ascii="Arial" w:hAnsi="Arial" w:cs="Arial"/>
                <w:i/>
                <w:iCs/>
                <w:sz w:val="24"/>
                <w:szCs w:val="24"/>
                <w:lang w:val="en-IE" w:eastAsia="en-US"/>
              </w:rPr>
              <w:t>Autism Class</w:t>
            </w:r>
            <w:r w:rsidRPr="00827DB0">
              <w:rPr>
                <w:rFonts w:ascii="Arial" w:hAnsi="Arial" w:cs="Arial"/>
                <w:i/>
                <w:iCs/>
                <w:sz w:val="24"/>
                <w:szCs w:val="24"/>
                <w:lang w:val="en-IE" w:eastAsia="en-US"/>
              </w:rPr>
              <w:t>(es) retain their place in the school and whether a student(s) transfers into the school after the publication of this Notice.</w:t>
            </w:r>
          </w:p>
        </w:tc>
      </w:tr>
      <w:tr w:rsidR="00071A28" w:rsidRPr="00827DB0" w:rsidTr="00604E0E">
        <w:trPr>
          <w:trHeight w:val="391"/>
        </w:trPr>
        <w:tc>
          <w:tcPr>
            <w:tcW w:w="6511" w:type="dxa"/>
            <w:shd w:val="clear" w:color="auto" w:fill="auto"/>
          </w:tcPr>
          <w:p w:rsidR="00071A28" w:rsidRPr="00827DB0" w:rsidRDefault="00071A28" w:rsidP="00BF3DFA">
            <w:pPr>
              <w:spacing w:line="360" w:lineRule="auto"/>
              <w:jc w:val="both"/>
              <w:rPr>
                <w:rFonts w:ascii="Arial" w:hAnsi="Arial" w:cs="Arial"/>
                <w:b/>
                <w:bCs/>
                <w:sz w:val="24"/>
                <w:szCs w:val="24"/>
                <w:lang w:val="en-IE" w:eastAsia="en-US"/>
              </w:rPr>
            </w:pPr>
            <w:r w:rsidRPr="00827DB0">
              <w:rPr>
                <w:rFonts w:ascii="Arial" w:hAnsi="Arial" w:cs="Arial"/>
                <w:b/>
                <w:bCs/>
                <w:sz w:val="24"/>
                <w:szCs w:val="24"/>
                <w:lang w:val="en-IE" w:eastAsia="en-US"/>
              </w:rPr>
              <w:t xml:space="preserve">Total number of available places in </w:t>
            </w:r>
            <w:r w:rsidR="001E0A96" w:rsidRPr="00827DB0">
              <w:rPr>
                <w:rFonts w:ascii="Arial" w:hAnsi="Arial" w:cs="Arial"/>
                <w:b/>
                <w:bCs/>
                <w:sz w:val="24"/>
                <w:szCs w:val="24"/>
                <w:lang w:val="en-IE" w:eastAsia="en-US"/>
              </w:rPr>
              <w:t>Autism Class</w:t>
            </w:r>
            <w:r w:rsidRPr="00827DB0">
              <w:rPr>
                <w:rFonts w:ascii="Arial" w:hAnsi="Arial" w:cs="Arial"/>
                <w:b/>
                <w:bCs/>
                <w:sz w:val="24"/>
                <w:szCs w:val="24"/>
                <w:lang w:val="en-IE" w:eastAsia="en-US"/>
              </w:rPr>
              <w:t>(es):</w:t>
            </w:r>
          </w:p>
        </w:tc>
        <w:tc>
          <w:tcPr>
            <w:tcW w:w="3695" w:type="dxa"/>
            <w:shd w:val="clear" w:color="auto" w:fill="auto"/>
          </w:tcPr>
          <w:p w:rsidR="00071A28" w:rsidRPr="00827DB0" w:rsidRDefault="00BF3DFA" w:rsidP="00BF3DFA">
            <w:pPr>
              <w:jc w:val="both"/>
              <w:rPr>
                <w:rFonts w:ascii="Arial" w:hAnsi="Arial" w:cs="Arial"/>
                <w:sz w:val="24"/>
                <w:szCs w:val="24"/>
                <w:lang w:val="en-IE" w:eastAsia="en-US"/>
              </w:rPr>
            </w:pPr>
            <w:r w:rsidRPr="00827DB0">
              <w:rPr>
                <w:rFonts w:ascii="Arial" w:hAnsi="Arial" w:cs="Arial"/>
                <w:sz w:val="24"/>
                <w:szCs w:val="24"/>
                <w:lang w:val="en-IE" w:eastAsia="en-US"/>
              </w:rPr>
              <w:t>2</w:t>
            </w:r>
          </w:p>
        </w:tc>
      </w:tr>
    </w:tbl>
    <w:p w:rsidR="00BF3DFA" w:rsidRPr="00827DB0" w:rsidRDefault="00604E0E" w:rsidP="00604E0E">
      <w:pPr>
        <w:pStyle w:val="SmallNote"/>
        <w:jc w:val="both"/>
      </w:pPr>
      <w:r>
        <w:t>J</w:t>
      </w:r>
      <w:r w:rsidR="00BF3DFA" w:rsidRPr="00827DB0">
        <w:t xml:space="preserve">unior Infants note: the figure is the number expected to be available at the time of publication and is subject to any adjustment required by the school’s staffing / pupil-teacher ratio position at the time the admission process is administered. </w:t>
      </w:r>
    </w:p>
    <w:p w:rsidR="00BF3DFA" w:rsidRPr="00827DB0" w:rsidRDefault="00BF3DFA" w:rsidP="00604E0E">
      <w:pPr>
        <w:pStyle w:val="SmallNote"/>
        <w:jc w:val="both"/>
      </w:pPr>
      <w:r w:rsidRPr="00827DB0">
        <w:t xml:space="preserve">Croí note: the number of available places may change depending on whether current </w:t>
      </w:r>
      <w:r w:rsidR="003E3612" w:rsidRPr="00827DB0">
        <w:t>pupils</w:t>
      </w:r>
      <w:r w:rsidRPr="00827DB0">
        <w:t xml:space="preserve"> retain their places and whether a student transfers into the classes after publication of this Notice.</w:t>
      </w:r>
    </w:p>
    <w:p w:rsidR="00BF3DFA" w:rsidRPr="00827DB0" w:rsidRDefault="00BF3DFA" w:rsidP="00BF3DFA">
      <w:pPr>
        <w:pStyle w:val="Heading1"/>
        <w:rPr>
          <w:b/>
        </w:rPr>
      </w:pPr>
      <w:r w:rsidRPr="00827DB0">
        <w:rPr>
          <w:b/>
        </w:rPr>
        <w:t>Applications and decision dates</w:t>
      </w:r>
    </w:p>
    <w:tbl>
      <w:tblPr>
        <w:tblStyle w:val="TableGrid"/>
        <w:tblW w:w="10111" w:type="dxa"/>
        <w:tblInd w:w="-902" w:type="dxa"/>
        <w:tblLook w:val="04A0" w:firstRow="1" w:lastRow="0" w:firstColumn="1" w:lastColumn="0" w:noHBand="0" w:noVBand="1"/>
      </w:tblPr>
      <w:tblGrid>
        <w:gridCol w:w="2457"/>
        <w:gridCol w:w="3260"/>
        <w:gridCol w:w="1984"/>
        <w:gridCol w:w="2410"/>
      </w:tblGrid>
      <w:tr w:rsidR="00BF3DFA" w:rsidRPr="00827DB0" w:rsidTr="00BF3DFA">
        <w:trPr>
          <w:cantSplit/>
          <w:tblHeader/>
        </w:trPr>
        <w:tc>
          <w:tcPr>
            <w:tcW w:w="2457" w:type="dxa"/>
            <w:shd w:val="clear" w:color="auto" w:fill="D9EAF7"/>
          </w:tcPr>
          <w:p w:rsidR="00BF3DFA" w:rsidRPr="00604E0E" w:rsidRDefault="00BF3DFA" w:rsidP="007A331B">
            <w:pPr>
              <w:rPr>
                <w:sz w:val="24"/>
                <w:szCs w:val="24"/>
              </w:rPr>
            </w:pPr>
            <w:r w:rsidRPr="00604E0E">
              <w:rPr>
                <w:b/>
                <w:sz w:val="24"/>
                <w:szCs w:val="24"/>
              </w:rPr>
              <w:t>Group</w:t>
            </w:r>
          </w:p>
        </w:tc>
        <w:tc>
          <w:tcPr>
            <w:tcW w:w="3260" w:type="dxa"/>
            <w:shd w:val="clear" w:color="auto" w:fill="D9EAF7"/>
          </w:tcPr>
          <w:p w:rsidR="00BF3DFA" w:rsidRPr="00604E0E" w:rsidRDefault="00BF3DFA" w:rsidP="007A331B">
            <w:pPr>
              <w:rPr>
                <w:sz w:val="24"/>
                <w:szCs w:val="24"/>
              </w:rPr>
            </w:pPr>
            <w:r w:rsidRPr="00604E0E">
              <w:rPr>
                <w:b/>
                <w:sz w:val="24"/>
                <w:szCs w:val="24"/>
              </w:rPr>
              <w:t>Applications accepted</w:t>
            </w:r>
          </w:p>
        </w:tc>
        <w:tc>
          <w:tcPr>
            <w:tcW w:w="1984" w:type="dxa"/>
            <w:shd w:val="clear" w:color="auto" w:fill="D9EAF7"/>
          </w:tcPr>
          <w:p w:rsidR="00BF3DFA" w:rsidRPr="00604E0E" w:rsidRDefault="00BF3DFA" w:rsidP="007A331B">
            <w:pPr>
              <w:rPr>
                <w:sz w:val="24"/>
                <w:szCs w:val="24"/>
              </w:rPr>
            </w:pPr>
            <w:r w:rsidRPr="00604E0E">
              <w:rPr>
                <w:b/>
                <w:sz w:val="24"/>
                <w:szCs w:val="24"/>
              </w:rPr>
              <w:t>Decision notified by</w:t>
            </w:r>
          </w:p>
        </w:tc>
        <w:tc>
          <w:tcPr>
            <w:tcW w:w="2410" w:type="dxa"/>
            <w:shd w:val="clear" w:color="auto" w:fill="D9EAF7"/>
          </w:tcPr>
          <w:p w:rsidR="00BF3DFA" w:rsidRPr="00604E0E" w:rsidRDefault="00BF3DFA" w:rsidP="007A331B">
            <w:pPr>
              <w:rPr>
                <w:sz w:val="24"/>
                <w:szCs w:val="24"/>
              </w:rPr>
            </w:pPr>
            <w:r w:rsidRPr="00604E0E">
              <w:rPr>
                <w:b/>
                <w:sz w:val="24"/>
                <w:szCs w:val="24"/>
              </w:rPr>
              <w:t>Acceptance deadline</w:t>
            </w:r>
          </w:p>
        </w:tc>
      </w:tr>
      <w:tr w:rsidR="00BF3DFA" w:rsidRPr="00827DB0" w:rsidTr="00BF3DFA">
        <w:trPr>
          <w:cantSplit/>
        </w:trPr>
        <w:tc>
          <w:tcPr>
            <w:tcW w:w="2457" w:type="dxa"/>
          </w:tcPr>
          <w:p w:rsidR="00BF3DFA" w:rsidRPr="00604E0E" w:rsidRDefault="00BF3DFA" w:rsidP="007A331B">
            <w:pPr>
              <w:rPr>
                <w:sz w:val="24"/>
                <w:szCs w:val="24"/>
              </w:rPr>
            </w:pPr>
            <w:r w:rsidRPr="00604E0E">
              <w:rPr>
                <w:sz w:val="24"/>
                <w:szCs w:val="24"/>
              </w:rPr>
              <w:t>Junior Infants</w:t>
            </w:r>
          </w:p>
        </w:tc>
        <w:tc>
          <w:tcPr>
            <w:tcW w:w="3260" w:type="dxa"/>
          </w:tcPr>
          <w:p w:rsidR="00BF3DFA" w:rsidRPr="00604E0E" w:rsidRDefault="00BF3DFA" w:rsidP="007A331B">
            <w:pPr>
              <w:rPr>
                <w:sz w:val="24"/>
                <w:szCs w:val="24"/>
              </w:rPr>
            </w:pPr>
            <w:r w:rsidRPr="00604E0E">
              <w:rPr>
                <w:sz w:val="24"/>
                <w:szCs w:val="24"/>
              </w:rPr>
              <w:t>1 October 2026 – 22 October 2026</w:t>
            </w:r>
          </w:p>
        </w:tc>
        <w:tc>
          <w:tcPr>
            <w:tcW w:w="1984" w:type="dxa"/>
          </w:tcPr>
          <w:p w:rsidR="00BF3DFA" w:rsidRPr="00604E0E" w:rsidRDefault="00BF3DFA" w:rsidP="007A331B">
            <w:pPr>
              <w:rPr>
                <w:sz w:val="24"/>
                <w:szCs w:val="24"/>
              </w:rPr>
            </w:pPr>
            <w:r w:rsidRPr="00604E0E">
              <w:rPr>
                <w:sz w:val="24"/>
                <w:szCs w:val="24"/>
              </w:rPr>
              <w:t>12</w:t>
            </w:r>
            <w:r w:rsidR="00604E0E" w:rsidRPr="00604E0E">
              <w:rPr>
                <w:sz w:val="24"/>
                <w:szCs w:val="24"/>
              </w:rPr>
              <w:t>th</w:t>
            </w:r>
            <w:r w:rsidRPr="00604E0E">
              <w:rPr>
                <w:sz w:val="24"/>
                <w:szCs w:val="24"/>
              </w:rPr>
              <w:t xml:space="preserve"> November 2026</w:t>
            </w:r>
          </w:p>
        </w:tc>
        <w:tc>
          <w:tcPr>
            <w:tcW w:w="2410" w:type="dxa"/>
          </w:tcPr>
          <w:p w:rsidR="00BF3DFA" w:rsidRPr="00604E0E" w:rsidRDefault="00BF3DFA" w:rsidP="007A331B">
            <w:pPr>
              <w:rPr>
                <w:sz w:val="24"/>
                <w:szCs w:val="24"/>
              </w:rPr>
            </w:pPr>
            <w:r w:rsidRPr="00604E0E">
              <w:rPr>
                <w:sz w:val="24"/>
                <w:szCs w:val="24"/>
              </w:rPr>
              <w:t>26</w:t>
            </w:r>
            <w:r w:rsidR="00604E0E" w:rsidRPr="00604E0E">
              <w:rPr>
                <w:sz w:val="24"/>
                <w:szCs w:val="24"/>
              </w:rPr>
              <w:t>th</w:t>
            </w:r>
            <w:r w:rsidRPr="00604E0E">
              <w:rPr>
                <w:sz w:val="24"/>
                <w:szCs w:val="24"/>
              </w:rPr>
              <w:t xml:space="preserve"> November 2026</w:t>
            </w:r>
          </w:p>
        </w:tc>
      </w:tr>
      <w:tr w:rsidR="00BF3DFA" w:rsidRPr="00827DB0" w:rsidTr="00BF3DFA">
        <w:trPr>
          <w:cantSplit/>
        </w:trPr>
        <w:tc>
          <w:tcPr>
            <w:tcW w:w="2457" w:type="dxa"/>
          </w:tcPr>
          <w:p w:rsidR="00BF3DFA" w:rsidRPr="00604E0E" w:rsidRDefault="00BF3DFA" w:rsidP="007A331B">
            <w:pPr>
              <w:rPr>
                <w:sz w:val="24"/>
                <w:szCs w:val="24"/>
              </w:rPr>
            </w:pPr>
            <w:r w:rsidRPr="00604E0E">
              <w:rPr>
                <w:sz w:val="24"/>
                <w:szCs w:val="24"/>
              </w:rPr>
              <w:t>Croí Autism Classes</w:t>
            </w:r>
          </w:p>
        </w:tc>
        <w:tc>
          <w:tcPr>
            <w:tcW w:w="3260" w:type="dxa"/>
          </w:tcPr>
          <w:p w:rsidR="00BF3DFA" w:rsidRPr="00604E0E" w:rsidRDefault="00604E0E" w:rsidP="007A331B">
            <w:pPr>
              <w:rPr>
                <w:sz w:val="24"/>
                <w:szCs w:val="24"/>
              </w:rPr>
            </w:pPr>
            <w:r w:rsidRPr="00604E0E">
              <w:rPr>
                <w:sz w:val="24"/>
                <w:szCs w:val="24"/>
              </w:rPr>
              <w:t>22 October 2026 – 12 November 2026</w:t>
            </w:r>
          </w:p>
        </w:tc>
        <w:tc>
          <w:tcPr>
            <w:tcW w:w="1984" w:type="dxa"/>
          </w:tcPr>
          <w:p w:rsidR="00BF3DFA" w:rsidRPr="00604E0E" w:rsidRDefault="00604E0E" w:rsidP="007A331B">
            <w:pPr>
              <w:rPr>
                <w:sz w:val="24"/>
                <w:szCs w:val="24"/>
              </w:rPr>
            </w:pPr>
            <w:r w:rsidRPr="00604E0E">
              <w:rPr>
                <w:sz w:val="24"/>
                <w:szCs w:val="24"/>
              </w:rPr>
              <w:t>3rd</w:t>
            </w:r>
            <w:r w:rsidR="00BF3DFA" w:rsidRPr="00604E0E">
              <w:rPr>
                <w:sz w:val="24"/>
                <w:szCs w:val="24"/>
              </w:rPr>
              <w:t xml:space="preserve"> December 2026</w:t>
            </w:r>
          </w:p>
        </w:tc>
        <w:tc>
          <w:tcPr>
            <w:tcW w:w="2410" w:type="dxa"/>
          </w:tcPr>
          <w:p w:rsidR="00BF3DFA" w:rsidRPr="00604E0E" w:rsidRDefault="00BF3DFA" w:rsidP="007A331B">
            <w:pPr>
              <w:rPr>
                <w:sz w:val="24"/>
                <w:szCs w:val="24"/>
              </w:rPr>
            </w:pPr>
            <w:r w:rsidRPr="00604E0E">
              <w:rPr>
                <w:sz w:val="24"/>
                <w:szCs w:val="24"/>
              </w:rPr>
              <w:t>1</w:t>
            </w:r>
            <w:r w:rsidR="00604E0E" w:rsidRPr="00604E0E">
              <w:rPr>
                <w:sz w:val="24"/>
                <w:szCs w:val="24"/>
              </w:rPr>
              <w:t>7th</w:t>
            </w:r>
            <w:r w:rsidRPr="00604E0E">
              <w:rPr>
                <w:sz w:val="24"/>
                <w:szCs w:val="24"/>
              </w:rPr>
              <w:t xml:space="preserve"> December 2026</w:t>
            </w:r>
          </w:p>
        </w:tc>
      </w:tr>
      <w:tr w:rsidR="00BF3DFA" w:rsidRPr="00827DB0" w:rsidTr="00BF3DFA">
        <w:trPr>
          <w:cantSplit/>
        </w:trPr>
        <w:tc>
          <w:tcPr>
            <w:tcW w:w="2457" w:type="dxa"/>
          </w:tcPr>
          <w:p w:rsidR="00BF3DFA" w:rsidRPr="00604E0E" w:rsidRDefault="00BF3DFA" w:rsidP="007A331B">
            <w:pPr>
              <w:rPr>
                <w:sz w:val="24"/>
                <w:szCs w:val="24"/>
              </w:rPr>
            </w:pPr>
            <w:r w:rsidRPr="00604E0E">
              <w:rPr>
                <w:sz w:val="24"/>
                <w:szCs w:val="24"/>
              </w:rPr>
              <w:t xml:space="preserve">Senior Infants – 6th Class </w:t>
            </w:r>
          </w:p>
          <w:p w:rsidR="00BF3DFA" w:rsidRPr="00604E0E" w:rsidRDefault="00BF3DFA" w:rsidP="007A331B">
            <w:pPr>
              <w:rPr>
                <w:sz w:val="24"/>
                <w:szCs w:val="24"/>
              </w:rPr>
            </w:pPr>
          </w:p>
        </w:tc>
        <w:tc>
          <w:tcPr>
            <w:tcW w:w="3260" w:type="dxa"/>
          </w:tcPr>
          <w:p w:rsidR="00BF3DFA" w:rsidRPr="00604E0E" w:rsidRDefault="00BF3DFA" w:rsidP="007A331B">
            <w:pPr>
              <w:rPr>
                <w:sz w:val="24"/>
                <w:szCs w:val="24"/>
              </w:rPr>
            </w:pPr>
            <w:r w:rsidRPr="00604E0E">
              <w:rPr>
                <w:sz w:val="24"/>
                <w:szCs w:val="24"/>
              </w:rPr>
              <w:t>22 October 2026 – 12 November 2026</w:t>
            </w:r>
          </w:p>
        </w:tc>
        <w:tc>
          <w:tcPr>
            <w:tcW w:w="1984" w:type="dxa"/>
          </w:tcPr>
          <w:p w:rsidR="00BF3DFA" w:rsidRPr="00604E0E" w:rsidRDefault="00BF3DFA" w:rsidP="007A331B">
            <w:pPr>
              <w:rPr>
                <w:sz w:val="24"/>
                <w:szCs w:val="24"/>
              </w:rPr>
            </w:pPr>
            <w:r w:rsidRPr="00604E0E">
              <w:rPr>
                <w:sz w:val="24"/>
                <w:szCs w:val="24"/>
              </w:rPr>
              <w:t>3 December 2026</w:t>
            </w:r>
          </w:p>
        </w:tc>
        <w:tc>
          <w:tcPr>
            <w:tcW w:w="2410" w:type="dxa"/>
          </w:tcPr>
          <w:p w:rsidR="00BF3DFA" w:rsidRPr="00604E0E" w:rsidRDefault="00BF3DFA" w:rsidP="007A331B">
            <w:pPr>
              <w:rPr>
                <w:sz w:val="24"/>
                <w:szCs w:val="24"/>
              </w:rPr>
            </w:pPr>
            <w:r w:rsidRPr="00604E0E">
              <w:rPr>
                <w:sz w:val="24"/>
                <w:szCs w:val="24"/>
              </w:rPr>
              <w:t>17</w:t>
            </w:r>
            <w:r w:rsidR="00604E0E" w:rsidRPr="00604E0E">
              <w:rPr>
                <w:sz w:val="24"/>
                <w:szCs w:val="24"/>
              </w:rPr>
              <w:t>th</w:t>
            </w:r>
            <w:r w:rsidRPr="00604E0E">
              <w:rPr>
                <w:sz w:val="24"/>
                <w:szCs w:val="24"/>
              </w:rPr>
              <w:t xml:space="preserve"> December 2026</w:t>
            </w:r>
          </w:p>
        </w:tc>
      </w:tr>
    </w:tbl>
    <w:p w:rsidR="00DD269A" w:rsidRDefault="00604E0E" w:rsidP="00071A28">
      <w:pPr>
        <w:spacing w:after="0"/>
        <w:jc w:val="both"/>
        <w:rPr>
          <w:sz w:val="24"/>
          <w:szCs w:val="24"/>
        </w:rPr>
      </w:pPr>
      <w:r>
        <w:rPr>
          <w:sz w:val="24"/>
          <w:szCs w:val="24"/>
        </w:rPr>
        <w:t>*</w:t>
      </w:r>
      <w:r w:rsidR="00DD269A" w:rsidRPr="00DD269A">
        <w:rPr>
          <w:sz w:val="24"/>
          <w:szCs w:val="24"/>
        </w:rPr>
        <w:t>Applications also accepted after deadline for waiting lists across all classes.</w:t>
      </w:r>
    </w:p>
    <w:p w:rsidR="00604E0E" w:rsidRPr="00604E0E" w:rsidRDefault="00604E0E" w:rsidP="00071A28">
      <w:pPr>
        <w:spacing w:after="0"/>
        <w:jc w:val="both"/>
        <w:rPr>
          <w:sz w:val="24"/>
          <w:szCs w:val="24"/>
        </w:rPr>
      </w:pPr>
    </w:p>
    <w:tbl>
      <w:tblPr>
        <w:tblStyle w:val="TableGrid"/>
        <w:tblW w:w="10349" w:type="dxa"/>
        <w:tblInd w:w="-998" w:type="dxa"/>
        <w:shd w:val="clear" w:color="auto" w:fill="B8CCE4" w:themeFill="accent1" w:themeFillTint="66"/>
        <w:tblLook w:val="04A0" w:firstRow="1" w:lastRow="0" w:firstColumn="1" w:lastColumn="0" w:noHBand="0" w:noVBand="1"/>
      </w:tblPr>
      <w:tblGrid>
        <w:gridCol w:w="10349"/>
      </w:tblGrid>
      <w:tr w:rsidR="00880B0E" w:rsidRPr="00827DB0" w:rsidTr="001E0A96">
        <w:tc>
          <w:tcPr>
            <w:tcW w:w="10349" w:type="dxa"/>
            <w:shd w:val="clear" w:color="auto" w:fill="B8CCE4" w:themeFill="accent1" w:themeFillTint="66"/>
          </w:tcPr>
          <w:p w:rsidR="00880B0E" w:rsidRPr="00827DB0" w:rsidRDefault="00880B0E" w:rsidP="00682B07">
            <w:pPr>
              <w:rPr>
                <w:rFonts w:ascii="Arial" w:hAnsi="Arial" w:cs="Arial"/>
                <w:b/>
                <w:sz w:val="24"/>
                <w:szCs w:val="24"/>
              </w:rPr>
            </w:pPr>
            <w:r w:rsidRPr="00827DB0">
              <w:rPr>
                <w:rFonts w:ascii="Arial" w:hAnsi="Arial" w:cs="Arial"/>
                <w:b/>
                <w:sz w:val="24"/>
                <w:szCs w:val="24"/>
              </w:rPr>
              <w:t>Junior infants</w:t>
            </w:r>
            <w:r w:rsidR="001E0A96" w:rsidRPr="00827DB0">
              <w:rPr>
                <w:rFonts w:ascii="Arial" w:hAnsi="Arial" w:cs="Arial"/>
                <w:b/>
                <w:sz w:val="24"/>
                <w:szCs w:val="24"/>
              </w:rPr>
              <w:t>,</w:t>
            </w:r>
            <w:r w:rsidRPr="00827DB0">
              <w:rPr>
                <w:rFonts w:ascii="Arial" w:hAnsi="Arial" w:cs="Arial"/>
                <w:b/>
                <w:sz w:val="24"/>
                <w:szCs w:val="24"/>
              </w:rPr>
              <w:t xml:space="preserve"> Autism Class</w:t>
            </w:r>
            <w:r w:rsidR="001E0A96" w:rsidRPr="00827DB0">
              <w:rPr>
                <w:rFonts w:ascii="Arial" w:hAnsi="Arial" w:cs="Arial"/>
                <w:b/>
                <w:sz w:val="24"/>
                <w:szCs w:val="24"/>
              </w:rPr>
              <w:t xml:space="preserve"> and Other Classes</w:t>
            </w:r>
            <w:r w:rsidRPr="00827DB0">
              <w:rPr>
                <w:rFonts w:ascii="Arial" w:hAnsi="Arial" w:cs="Arial"/>
                <w:b/>
                <w:sz w:val="24"/>
                <w:szCs w:val="24"/>
              </w:rPr>
              <w:t xml:space="preserve"> Applications and Decision dates for Admission:</w:t>
            </w:r>
          </w:p>
        </w:tc>
      </w:tr>
    </w:tbl>
    <w:p w:rsidR="00880B0E" w:rsidRPr="00827DB0" w:rsidRDefault="00880B0E" w:rsidP="00880B0E">
      <w:pPr>
        <w:rPr>
          <w:rFonts w:ascii="Arial" w:hAnsi="Arial" w:cs="Arial"/>
          <w:b/>
          <w:sz w:val="24"/>
          <w:szCs w:val="24"/>
        </w:rPr>
      </w:pPr>
    </w:p>
    <w:tbl>
      <w:tblPr>
        <w:tblStyle w:val="TableGrid"/>
        <w:tblW w:w="10349" w:type="dxa"/>
        <w:tblInd w:w="-998" w:type="dxa"/>
        <w:tblLook w:val="04A0" w:firstRow="1" w:lastRow="0" w:firstColumn="1" w:lastColumn="0" w:noHBand="0" w:noVBand="1"/>
      </w:tblPr>
      <w:tblGrid>
        <w:gridCol w:w="10349"/>
      </w:tblGrid>
      <w:tr w:rsidR="00880B0E" w:rsidRPr="00827DB0" w:rsidTr="00741331">
        <w:tc>
          <w:tcPr>
            <w:tcW w:w="10349" w:type="dxa"/>
          </w:tcPr>
          <w:p w:rsidR="007C3174" w:rsidRPr="00827DB0" w:rsidRDefault="007C3174" w:rsidP="007C3174">
            <w:pPr>
              <w:pStyle w:val="ListParagraph"/>
              <w:jc w:val="center"/>
              <w:rPr>
                <w:rFonts w:ascii="Arial" w:hAnsi="Arial" w:cs="Arial"/>
                <w:b/>
                <w:sz w:val="28"/>
                <w:szCs w:val="28"/>
                <w:u w:val="single"/>
              </w:rPr>
            </w:pPr>
            <w:r w:rsidRPr="00827DB0">
              <w:rPr>
                <w:rFonts w:ascii="Arial" w:hAnsi="Arial" w:cs="Arial"/>
                <w:b/>
                <w:sz w:val="28"/>
                <w:szCs w:val="28"/>
                <w:u w:val="single"/>
              </w:rPr>
              <w:t>Junior Infants</w:t>
            </w:r>
          </w:p>
          <w:p w:rsidR="007C3174" w:rsidRPr="00827DB0" w:rsidRDefault="007C3174" w:rsidP="007C3174">
            <w:pPr>
              <w:pStyle w:val="ListParagraph"/>
              <w:jc w:val="center"/>
              <w:rPr>
                <w:rFonts w:ascii="Arial" w:hAnsi="Arial" w:cs="Arial"/>
                <w:sz w:val="24"/>
                <w:szCs w:val="24"/>
                <w:u w:val="single"/>
              </w:rPr>
            </w:pPr>
          </w:p>
          <w:p w:rsidR="00880B0E" w:rsidRPr="00827DB0" w:rsidRDefault="00880B0E" w:rsidP="007C3174">
            <w:pPr>
              <w:pStyle w:val="ListParagraph"/>
              <w:numPr>
                <w:ilvl w:val="0"/>
                <w:numId w:val="14"/>
              </w:numPr>
              <w:rPr>
                <w:rFonts w:ascii="Arial" w:hAnsi="Arial" w:cs="Arial"/>
                <w:sz w:val="24"/>
                <w:szCs w:val="24"/>
              </w:rPr>
            </w:pPr>
            <w:r w:rsidRPr="00827DB0">
              <w:rPr>
                <w:rFonts w:ascii="Arial" w:hAnsi="Arial" w:cs="Arial"/>
                <w:sz w:val="24"/>
                <w:szCs w:val="24"/>
              </w:rPr>
              <w:t xml:space="preserve">All applications to Junior Infants in Scoil Ghrainne CNS will only be accepted after </w:t>
            </w:r>
            <w:r w:rsidR="007C3174" w:rsidRPr="00827DB0">
              <w:rPr>
                <w:rFonts w:ascii="Arial" w:hAnsi="Arial" w:cs="Arial"/>
                <w:b/>
                <w:sz w:val="24"/>
                <w:szCs w:val="24"/>
              </w:rPr>
              <w:t>1</w:t>
            </w:r>
            <w:r w:rsidR="007C3174" w:rsidRPr="00827DB0">
              <w:rPr>
                <w:rFonts w:ascii="Arial" w:hAnsi="Arial" w:cs="Arial"/>
                <w:b/>
                <w:sz w:val="24"/>
                <w:szCs w:val="24"/>
                <w:vertAlign w:val="superscript"/>
              </w:rPr>
              <w:t>st</w:t>
            </w:r>
            <w:r w:rsidR="007C3174" w:rsidRPr="00827DB0">
              <w:rPr>
                <w:rFonts w:ascii="Arial" w:hAnsi="Arial" w:cs="Arial"/>
                <w:b/>
                <w:sz w:val="24"/>
                <w:szCs w:val="24"/>
              </w:rPr>
              <w:t xml:space="preserve"> October 202</w:t>
            </w:r>
            <w:r w:rsidR="00BF3DFA" w:rsidRPr="00827DB0">
              <w:rPr>
                <w:rFonts w:ascii="Arial" w:hAnsi="Arial" w:cs="Arial"/>
                <w:b/>
                <w:sz w:val="24"/>
                <w:szCs w:val="24"/>
              </w:rPr>
              <w:t>6</w:t>
            </w:r>
            <w:r w:rsidRPr="00827DB0">
              <w:rPr>
                <w:rFonts w:ascii="Arial" w:hAnsi="Arial" w:cs="Arial"/>
                <w:sz w:val="24"/>
                <w:szCs w:val="24"/>
              </w:rPr>
              <w:t xml:space="preserve"> and the closing date for receipt of applications is the </w:t>
            </w:r>
            <w:r w:rsidR="00231390" w:rsidRPr="00827DB0">
              <w:rPr>
                <w:rFonts w:ascii="Arial" w:hAnsi="Arial" w:cs="Arial"/>
                <w:b/>
                <w:sz w:val="24"/>
                <w:szCs w:val="24"/>
              </w:rPr>
              <w:t>22</w:t>
            </w:r>
            <w:r w:rsidR="00231390" w:rsidRPr="00827DB0">
              <w:rPr>
                <w:rFonts w:ascii="Arial" w:hAnsi="Arial" w:cs="Arial"/>
                <w:b/>
                <w:sz w:val="24"/>
                <w:szCs w:val="24"/>
                <w:vertAlign w:val="superscript"/>
              </w:rPr>
              <w:t>nd</w:t>
            </w:r>
            <w:r w:rsidR="00231390" w:rsidRPr="00827DB0">
              <w:rPr>
                <w:rFonts w:ascii="Arial" w:hAnsi="Arial" w:cs="Arial"/>
                <w:b/>
                <w:sz w:val="24"/>
                <w:szCs w:val="24"/>
              </w:rPr>
              <w:t xml:space="preserve"> </w:t>
            </w:r>
            <w:r w:rsidR="007C3174" w:rsidRPr="00827DB0">
              <w:rPr>
                <w:rFonts w:ascii="Arial" w:hAnsi="Arial" w:cs="Arial"/>
                <w:b/>
                <w:sz w:val="24"/>
                <w:szCs w:val="24"/>
              </w:rPr>
              <w:t>October 202</w:t>
            </w:r>
            <w:r w:rsidR="00BF3DFA" w:rsidRPr="00827DB0">
              <w:rPr>
                <w:rFonts w:ascii="Arial" w:hAnsi="Arial" w:cs="Arial"/>
                <w:b/>
                <w:sz w:val="24"/>
                <w:szCs w:val="24"/>
              </w:rPr>
              <w:t>6</w:t>
            </w:r>
            <w:r w:rsidRPr="00827DB0">
              <w:rPr>
                <w:rFonts w:ascii="Arial" w:hAnsi="Arial" w:cs="Arial"/>
                <w:sz w:val="24"/>
                <w:szCs w:val="24"/>
              </w:rPr>
              <w:t xml:space="preserve">. </w:t>
            </w:r>
            <w:r w:rsidRPr="00827DB0">
              <w:rPr>
                <w:rFonts w:ascii="Arial" w:hAnsi="Arial" w:cs="Arial"/>
                <w:sz w:val="24"/>
                <w:szCs w:val="24"/>
              </w:rPr>
              <w:lastRenderedPageBreak/>
              <w:t>Any applications received after this date will be considered and processed as late applications in accordance with the school’s Admission Policy</w:t>
            </w:r>
            <w:r w:rsidR="007C3174" w:rsidRPr="00827DB0">
              <w:rPr>
                <w:rFonts w:ascii="Arial" w:hAnsi="Arial" w:cs="Arial"/>
                <w:sz w:val="24"/>
                <w:szCs w:val="24"/>
              </w:rPr>
              <w:t>.</w:t>
            </w:r>
          </w:p>
          <w:p w:rsidR="007C3174" w:rsidRPr="00827DB0" w:rsidRDefault="007C3174" w:rsidP="007C3174">
            <w:pPr>
              <w:pStyle w:val="ListParagraph"/>
              <w:rPr>
                <w:rFonts w:ascii="Arial" w:hAnsi="Arial" w:cs="Arial"/>
                <w:sz w:val="24"/>
                <w:szCs w:val="24"/>
              </w:rPr>
            </w:pPr>
          </w:p>
          <w:p w:rsidR="007C3174" w:rsidRPr="00827DB0" w:rsidRDefault="007C3174" w:rsidP="007C3174">
            <w:pPr>
              <w:pStyle w:val="ListParagraph"/>
              <w:numPr>
                <w:ilvl w:val="0"/>
                <w:numId w:val="14"/>
              </w:numPr>
              <w:rPr>
                <w:rFonts w:ascii="Arial" w:hAnsi="Arial" w:cs="Arial"/>
                <w:sz w:val="24"/>
                <w:szCs w:val="24"/>
              </w:rPr>
            </w:pPr>
            <w:r w:rsidRPr="00827DB0">
              <w:rPr>
                <w:rFonts w:ascii="Arial" w:eastAsia="Calibri" w:hAnsi="Arial" w:cs="Arial"/>
                <w:bCs/>
                <w:sz w:val="24"/>
                <w:szCs w:val="24"/>
                <w:lang w:val="en-IE" w:eastAsia="en-US"/>
              </w:rPr>
              <w:t xml:space="preserve">All applicants to the Junior Infant Classes will be notified of an offer of a place or refusal of admission by </w:t>
            </w:r>
            <w:r w:rsidR="00231390" w:rsidRPr="00827DB0">
              <w:rPr>
                <w:rFonts w:ascii="Arial" w:eastAsia="Calibri" w:hAnsi="Arial" w:cs="Arial"/>
                <w:b/>
                <w:bCs/>
                <w:sz w:val="24"/>
                <w:szCs w:val="24"/>
                <w:lang w:val="en-IE" w:eastAsia="en-US"/>
              </w:rPr>
              <w:t>12</w:t>
            </w:r>
            <w:r w:rsidR="00231390" w:rsidRPr="00827DB0">
              <w:rPr>
                <w:rFonts w:ascii="Arial" w:eastAsia="Calibri" w:hAnsi="Arial" w:cs="Arial"/>
                <w:b/>
                <w:bCs/>
                <w:sz w:val="24"/>
                <w:szCs w:val="24"/>
                <w:vertAlign w:val="superscript"/>
                <w:lang w:val="en-IE" w:eastAsia="en-US"/>
              </w:rPr>
              <w:t>th</w:t>
            </w:r>
            <w:r w:rsidR="00231390" w:rsidRPr="00827DB0">
              <w:rPr>
                <w:rFonts w:ascii="Arial" w:eastAsia="Calibri" w:hAnsi="Arial" w:cs="Arial"/>
                <w:b/>
                <w:bCs/>
                <w:sz w:val="24"/>
                <w:szCs w:val="24"/>
                <w:lang w:val="en-IE" w:eastAsia="en-US"/>
              </w:rPr>
              <w:t xml:space="preserve"> </w:t>
            </w:r>
            <w:r w:rsidR="00F311EA" w:rsidRPr="00827DB0">
              <w:rPr>
                <w:rFonts w:ascii="Arial" w:eastAsia="Calibri" w:hAnsi="Arial" w:cs="Arial"/>
                <w:b/>
                <w:bCs/>
                <w:sz w:val="24"/>
                <w:szCs w:val="24"/>
                <w:lang w:val="en-IE" w:eastAsia="en-US"/>
              </w:rPr>
              <w:t>November</w:t>
            </w:r>
            <w:r w:rsidRPr="00827DB0">
              <w:rPr>
                <w:rFonts w:ascii="Arial" w:eastAsia="Calibri" w:hAnsi="Arial" w:cs="Arial"/>
                <w:b/>
                <w:bCs/>
                <w:sz w:val="24"/>
                <w:szCs w:val="24"/>
                <w:lang w:val="en-IE" w:eastAsia="en-US"/>
              </w:rPr>
              <w:t xml:space="preserve"> 202</w:t>
            </w:r>
            <w:r w:rsidR="00BF3DFA" w:rsidRPr="00827DB0">
              <w:rPr>
                <w:rFonts w:ascii="Arial" w:eastAsia="Calibri" w:hAnsi="Arial" w:cs="Arial"/>
                <w:b/>
                <w:bCs/>
                <w:sz w:val="24"/>
                <w:szCs w:val="24"/>
                <w:lang w:val="en-IE" w:eastAsia="en-US"/>
              </w:rPr>
              <w:t>6</w:t>
            </w:r>
            <w:r w:rsidRPr="00827DB0">
              <w:rPr>
                <w:rFonts w:ascii="Arial" w:eastAsia="Calibri" w:hAnsi="Arial" w:cs="Arial"/>
                <w:b/>
                <w:bCs/>
                <w:sz w:val="24"/>
                <w:szCs w:val="24"/>
                <w:lang w:val="en-IE" w:eastAsia="en-US"/>
              </w:rPr>
              <w:t>.</w:t>
            </w:r>
          </w:p>
          <w:p w:rsidR="00880B0E" w:rsidRPr="00827DB0" w:rsidRDefault="00880B0E" w:rsidP="00880B0E">
            <w:pPr>
              <w:pStyle w:val="ListParagraph"/>
              <w:rPr>
                <w:rFonts w:ascii="Arial" w:hAnsi="Arial" w:cs="Arial"/>
                <w:sz w:val="24"/>
                <w:szCs w:val="24"/>
              </w:rPr>
            </w:pPr>
          </w:p>
          <w:p w:rsidR="00E43051" w:rsidRPr="00827DB0" w:rsidRDefault="00880B0E" w:rsidP="00BF3DFA">
            <w:pPr>
              <w:pStyle w:val="ListParagraph"/>
              <w:numPr>
                <w:ilvl w:val="0"/>
                <w:numId w:val="14"/>
              </w:numPr>
              <w:rPr>
                <w:rFonts w:ascii="Arial" w:hAnsi="Arial" w:cs="Arial"/>
                <w:sz w:val="24"/>
                <w:szCs w:val="24"/>
              </w:rPr>
            </w:pPr>
            <w:r w:rsidRPr="00827DB0">
              <w:rPr>
                <w:rFonts w:ascii="Arial" w:eastAsia="Calibri" w:hAnsi="Arial" w:cs="Arial"/>
                <w:bCs/>
                <w:sz w:val="24"/>
                <w:szCs w:val="24"/>
                <w:lang w:val="en-IE" w:eastAsia="en-US"/>
              </w:rPr>
              <w:t>Successful applicants to the Junior Infants Group must confirm their acceptance of an offer of admission by completing and returning the Acceptance Form on or before</w:t>
            </w:r>
            <w:r w:rsidR="007C3174" w:rsidRPr="00827DB0">
              <w:rPr>
                <w:rFonts w:ascii="Arial" w:eastAsia="Calibri" w:hAnsi="Arial" w:cs="Arial"/>
                <w:b/>
                <w:bCs/>
                <w:sz w:val="24"/>
                <w:szCs w:val="24"/>
                <w:lang w:val="en-IE" w:eastAsia="en-US"/>
              </w:rPr>
              <w:t xml:space="preserve"> </w:t>
            </w:r>
            <w:r w:rsidR="00E15667" w:rsidRPr="00827DB0">
              <w:rPr>
                <w:rFonts w:ascii="Arial" w:eastAsia="Calibri" w:hAnsi="Arial" w:cs="Arial"/>
                <w:b/>
                <w:bCs/>
                <w:sz w:val="24"/>
                <w:szCs w:val="24"/>
                <w:lang w:val="en-IE" w:eastAsia="en-US"/>
              </w:rPr>
              <w:t>26</w:t>
            </w:r>
            <w:r w:rsidR="00E15667" w:rsidRPr="00827DB0">
              <w:rPr>
                <w:rFonts w:ascii="Arial" w:eastAsia="Calibri" w:hAnsi="Arial" w:cs="Arial"/>
                <w:b/>
                <w:bCs/>
                <w:sz w:val="24"/>
                <w:szCs w:val="24"/>
                <w:vertAlign w:val="superscript"/>
                <w:lang w:val="en-IE" w:eastAsia="en-US"/>
              </w:rPr>
              <w:t>th</w:t>
            </w:r>
            <w:r w:rsidR="00E15667" w:rsidRPr="00827DB0">
              <w:rPr>
                <w:rFonts w:ascii="Arial" w:eastAsia="Calibri" w:hAnsi="Arial" w:cs="Arial"/>
                <w:b/>
                <w:bCs/>
                <w:sz w:val="24"/>
                <w:szCs w:val="24"/>
                <w:lang w:val="en-IE" w:eastAsia="en-US"/>
              </w:rPr>
              <w:t xml:space="preserve"> November, </w:t>
            </w:r>
            <w:r w:rsidR="007C3174" w:rsidRPr="00827DB0">
              <w:rPr>
                <w:rFonts w:ascii="Arial" w:eastAsia="Calibri" w:hAnsi="Arial" w:cs="Arial"/>
                <w:b/>
                <w:bCs/>
                <w:sz w:val="24"/>
                <w:szCs w:val="24"/>
                <w:lang w:val="en-IE" w:eastAsia="en-US"/>
              </w:rPr>
              <w:t>202</w:t>
            </w:r>
            <w:r w:rsidR="00BF3DFA" w:rsidRPr="00827DB0">
              <w:rPr>
                <w:rFonts w:ascii="Arial" w:eastAsia="Calibri" w:hAnsi="Arial" w:cs="Arial"/>
                <w:b/>
                <w:bCs/>
                <w:sz w:val="24"/>
                <w:szCs w:val="24"/>
                <w:lang w:val="en-IE" w:eastAsia="en-US"/>
              </w:rPr>
              <w:t>6</w:t>
            </w:r>
            <w:r w:rsidR="00F311EA" w:rsidRPr="00827DB0">
              <w:rPr>
                <w:rFonts w:ascii="Arial" w:eastAsia="Calibri" w:hAnsi="Arial" w:cs="Arial"/>
                <w:b/>
                <w:bCs/>
                <w:sz w:val="24"/>
                <w:szCs w:val="24"/>
                <w:lang w:val="en-IE" w:eastAsia="en-US"/>
              </w:rPr>
              <w:t>.</w:t>
            </w:r>
          </w:p>
          <w:p w:rsidR="007C3174" w:rsidRPr="00827DB0" w:rsidRDefault="007C3174" w:rsidP="007C3174">
            <w:pPr>
              <w:pStyle w:val="ListParagraph"/>
              <w:jc w:val="center"/>
              <w:rPr>
                <w:rFonts w:ascii="Arial" w:hAnsi="Arial" w:cs="Arial"/>
                <w:b/>
                <w:sz w:val="28"/>
                <w:szCs w:val="28"/>
                <w:u w:val="single"/>
              </w:rPr>
            </w:pPr>
            <w:r w:rsidRPr="00827DB0">
              <w:rPr>
                <w:rFonts w:ascii="Arial" w:hAnsi="Arial" w:cs="Arial"/>
                <w:b/>
                <w:sz w:val="28"/>
                <w:szCs w:val="28"/>
                <w:u w:val="single"/>
              </w:rPr>
              <w:t>Autism Classes</w:t>
            </w:r>
          </w:p>
          <w:p w:rsidR="007C3174" w:rsidRPr="00827DB0" w:rsidRDefault="007C3174" w:rsidP="007C3174">
            <w:pPr>
              <w:pStyle w:val="ListParagraph"/>
              <w:jc w:val="center"/>
              <w:rPr>
                <w:rFonts w:ascii="Arial" w:hAnsi="Arial" w:cs="Arial"/>
                <w:sz w:val="24"/>
                <w:szCs w:val="24"/>
                <w:u w:val="single"/>
              </w:rPr>
            </w:pPr>
          </w:p>
          <w:p w:rsidR="00880B0E" w:rsidRPr="00827DB0" w:rsidRDefault="00880B0E" w:rsidP="00682B07">
            <w:pPr>
              <w:pStyle w:val="ListParagraph"/>
              <w:numPr>
                <w:ilvl w:val="0"/>
                <w:numId w:val="14"/>
              </w:numPr>
              <w:rPr>
                <w:rFonts w:ascii="Arial" w:hAnsi="Arial" w:cs="Arial"/>
                <w:sz w:val="24"/>
                <w:szCs w:val="24"/>
              </w:rPr>
            </w:pPr>
            <w:r w:rsidRPr="00827DB0">
              <w:rPr>
                <w:rFonts w:ascii="Arial" w:hAnsi="Arial" w:cs="Arial"/>
                <w:sz w:val="24"/>
                <w:szCs w:val="24"/>
              </w:rPr>
              <w:t>All Applications for our Autism Class will only be accepted after the</w:t>
            </w:r>
            <w:r w:rsidR="00F311EA" w:rsidRPr="00827DB0">
              <w:rPr>
                <w:rFonts w:ascii="Arial" w:hAnsi="Arial" w:cs="Arial"/>
                <w:sz w:val="24"/>
                <w:szCs w:val="24"/>
              </w:rPr>
              <w:t xml:space="preserve"> </w:t>
            </w:r>
            <w:r w:rsidR="00485D9A">
              <w:rPr>
                <w:rFonts w:ascii="Arial" w:hAnsi="Arial" w:cs="Arial"/>
                <w:b/>
                <w:sz w:val="24"/>
                <w:szCs w:val="24"/>
              </w:rPr>
              <w:t>22</w:t>
            </w:r>
            <w:r w:rsidR="00485D9A" w:rsidRPr="00485D9A">
              <w:rPr>
                <w:rFonts w:ascii="Arial" w:hAnsi="Arial" w:cs="Arial"/>
                <w:b/>
                <w:sz w:val="24"/>
                <w:szCs w:val="24"/>
                <w:vertAlign w:val="superscript"/>
              </w:rPr>
              <w:t>nd</w:t>
            </w:r>
            <w:r w:rsidR="00485D9A">
              <w:rPr>
                <w:rFonts w:ascii="Arial" w:hAnsi="Arial" w:cs="Arial"/>
                <w:b/>
                <w:sz w:val="24"/>
                <w:szCs w:val="24"/>
              </w:rPr>
              <w:t xml:space="preserve"> October</w:t>
            </w:r>
            <w:r w:rsidR="007C3174" w:rsidRPr="00827DB0">
              <w:rPr>
                <w:rFonts w:ascii="Arial" w:hAnsi="Arial" w:cs="Arial"/>
                <w:b/>
                <w:sz w:val="24"/>
                <w:szCs w:val="24"/>
              </w:rPr>
              <w:t xml:space="preserve"> 202</w:t>
            </w:r>
            <w:r w:rsidR="00BF3DFA" w:rsidRPr="00827DB0">
              <w:rPr>
                <w:rFonts w:ascii="Arial" w:hAnsi="Arial" w:cs="Arial"/>
                <w:b/>
                <w:sz w:val="24"/>
                <w:szCs w:val="24"/>
              </w:rPr>
              <w:t>6</w:t>
            </w:r>
            <w:r w:rsidRPr="00827DB0">
              <w:rPr>
                <w:rFonts w:ascii="Arial" w:hAnsi="Arial" w:cs="Arial"/>
                <w:sz w:val="24"/>
                <w:szCs w:val="24"/>
              </w:rPr>
              <w:t xml:space="preserve"> and the closing date for receipt of applications is the </w:t>
            </w:r>
            <w:r w:rsidR="00485D9A">
              <w:rPr>
                <w:rFonts w:ascii="Arial" w:hAnsi="Arial" w:cs="Arial"/>
                <w:b/>
                <w:sz w:val="24"/>
                <w:szCs w:val="24"/>
              </w:rPr>
              <w:t>12</w:t>
            </w:r>
            <w:r w:rsidR="00485D9A" w:rsidRPr="00485D9A">
              <w:rPr>
                <w:rFonts w:ascii="Arial" w:hAnsi="Arial" w:cs="Arial"/>
                <w:b/>
                <w:sz w:val="24"/>
                <w:szCs w:val="24"/>
                <w:vertAlign w:val="superscript"/>
              </w:rPr>
              <w:t>th</w:t>
            </w:r>
            <w:r w:rsidR="00485D9A">
              <w:rPr>
                <w:rFonts w:ascii="Arial" w:hAnsi="Arial" w:cs="Arial"/>
                <w:b/>
                <w:sz w:val="24"/>
                <w:szCs w:val="24"/>
              </w:rPr>
              <w:t xml:space="preserve"> </w:t>
            </w:r>
            <w:r w:rsidR="007C3174" w:rsidRPr="00827DB0">
              <w:rPr>
                <w:rFonts w:ascii="Arial" w:hAnsi="Arial" w:cs="Arial"/>
                <w:b/>
                <w:sz w:val="24"/>
                <w:szCs w:val="24"/>
              </w:rPr>
              <w:t>November 202</w:t>
            </w:r>
            <w:r w:rsidR="00BF3DFA" w:rsidRPr="00827DB0">
              <w:rPr>
                <w:rFonts w:ascii="Arial" w:hAnsi="Arial" w:cs="Arial"/>
                <w:b/>
                <w:sz w:val="24"/>
                <w:szCs w:val="24"/>
              </w:rPr>
              <w:t>6</w:t>
            </w:r>
            <w:r w:rsidRPr="00827DB0">
              <w:rPr>
                <w:rFonts w:ascii="Arial" w:hAnsi="Arial" w:cs="Arial"/>
                <w:sz w:val="24"/>
                <w:szCs w:val="24"/>
              </w:rPr>
              <w:t>.</w:t>
            </w:r>
          </w:p>
          <w:p w:rsidR="00F311EA" w:rsidRPr="00827DB0" w:rsidRDefault="00F311EA" w:rsidP="00F311EA">
            <w:pPr>
              <w:pStyle w:val="ListParagraph"/>
              <w:rPr>
                <w:rFonts w:ascii="Arial" w:hAnsi="Arial" w:cs="Arial"/>
                <w:sz w:val="24"/>
                <w:szCs w:val="24"/>
              </w:rPr>
            </w:pPr>
            <w:r w:rsidRPr="00827DB0">
              <w:rPr>
                <w:rFonts w:ascii="Arial" w:hAnsi="Arial" w:cs="Arial"/>
                <w:sz w:val="24"/>
                <w:szCs w:val="24"/>
              </w:rPr>
              <w:t>Any applications received after this date will be considered and processed as late applications in accordance with the school’s Admission Policy.</w:t>
            </w:r>
          </w:p>
          <w:p w:rsidR="00F311EA" w:rsidRPr="00827DB0" w:rsidRDefault="00F311EA" w:rsidP="00F311EA">
            <w:pPr>
              <w:pStyle w:val="ListParagraph"/>
              <w:rPr>
                <w:rFonts w:ascii="Arial" w:hAnsi="Arial" w:cs="Arial"/>
                <w:sz w:val="24"/>
                <w:szCs w:val="24"/>
              </w:rPr>
            </w:pPr>
          </w:p>
          <w:p w:rsidR="007C3174" w:rsidRPr="00827DB0" w:rsidRDefault="007C3174" w:rsidP="007C3174">
            <w:pPr>
              <w:pStyle w:val="ListParagraph"/>
              <w:rPr>
                <w:rFonts w:ascii="Arial" w:hAnsi="Arial" w:cs="Arial"/>
                <w:sz w:val="24"/>
                <w:szCs w:val="24"/>
              </w:rPr>
            </w:pPr>
          </w:p>
          <w:p w:rsidR="00880B0E" w:rsidRPr="00827DB0" w:rsidRDefault="00880B0E" w:rsidP="00682B07">
            <w:pPr>
              <w:pStyle w:val="ListParagraph"/>
              <w:numPr>
                <w:ilvl w:val="0"/>
                <w:numId w:val="14"/>
              </w:numPr>
              <w:rPr>
                <w:rFonts w:ascii="Arial" w:hAnsi="Arial" w:cs="Arial"/>
                <w:sz w:val="24"/>
                <w:szCs w:val="24"/>
              </w:rPr>
            </w:pPr>
            <w:r w:rsidRPr="00827DB0">
              <w:rPr>
                <w:rFonts w:ascii="Arial" w:eastAsia="Calibri" w:hAnsi="Arial" w:cs="Arial"/>
                <w:bCs/>
                <w:sz w:val="24"/>
                <w:szCs w:val="24"/>
                <w:lang w:val="en-IE" w:eastAsia="en-US"/>
              </w:rPr>
              <w:t xml:space="preserve">All applicants to the </w:t>
            </w:r>
            <w:r w:rsidRPr="00827DB0">
              <w:rPr>
                <w:rFonts w:ascii="Arial" w:hAnsi="Arial" w:cs="Arial"/>
                <w:bCs/>
                <w:sz w:val="24"/>
                <w:szCs w:val="24"/>
                <w:lang w:val="en-IE" w:eastAsia="en-US"/>
              </w:rPr>
              <w:t>Autism</w:t>
            </w:r>
            <w:r w:rsidRPr="00827DB0">
              <w:rPr>
                <w:rFonts w:ascii="Arial" w:eastAsia="Calibri" w:hAnsi="Arial" w:cs="Arial"/>
                <w:bCs/>
                <w:sz w:val="24"/>
                <w:szCs w:val="24"/>
                <w:lang w:val="en-IE" w:eastAsia="en-US"/>
              </w:rPr>
              <w:t xml:space="preserve"> Class</w:t>
            </w:r>
            <w:r w:rsidRPr="00827DB0">
              <w:rPr>
                <w:rFonts w:ascii="Arial" w:hAnsi="Arial" w:cs="Arial"/>
                <w:bCs/>
                <w:sz w:val="24"/>
                <w:szCs w:val="24"/>
                <w:lang w:val="en-IE" w:eastAsia="en-US"/>
              </w:rPr>
              <w:t>es</w:t>
            </w:r>
            <w:r w:rsidRPr="00827DB0">
              <w:rPr>
                <w:rFonts w:ascii="Arial" w:eastAsia="Calibri" w:hAnsi="Arial" w:cs="Arial"/>
                <w:bCs/>
                <w:sz w:val="24"/>
                <w:szCs w:val="24"/>
                <w:lang w:val="en-IE" w:eastAsia="en-US"/>
              </w:rPr>
              <w:t xml:space="preserve"> will be notified of an offer of a place or refusal of admission by</w:t>
            </w:r>
            <w:r w:rsidR="00485D9A">
              <w:rPr>
                <w:rFonts w:ascii="Arial" w:eastAsia="Calibri" w:hAnsi="Arial" w:cs="Arial"/>
                <w:bCs/>
                <w:sz w:val="24"/>
                <w:szCs w:val="24"/>
                <w:lang w:val="en-IE" w:eastAsia="en-US"/>
              </w:rPr>
              <w:t xml:space="preserve"> </w:t>
            </w:r>
            <w:r w:rsidR="00485D9A" w:rsidRPr="00485D9A">
              <w:rPr>
                <w:rFonts w:ascii="Arial" w:eastAsia="Calibri" w:hAnsi="Arial" w:cs="Arial"/>
                <w:b/>
                <w:bCs/>
                <w:sz w:val="24"/>
                <w:szCs w:val="24"/>
                <w:lang w:val="en-IE" w:eastAsia="en-US"/>
              </w:rPr>
              <w:t>3rd</w:t>
            </w:r>
            <w:r w:rsidR="00F311EA" w:rsidRPr="00827DB0">
              <w:rPr>
                <w:rFonts w:ascii="Arial" w:eastAsia="Calibri" w:hAnsi="Arial" w:cs="Arial"/>
                <w:b/>
                <w:bCs/>
                <w:sz w:val="24"/>
                <w:szCs w:val="24"/>
                <w:lang w:val="en-IE" w:eastAsia="en-US"/>
              </w:rPr>
              <w:t xml:space="preserve"> December 202</w:t>
            </w:r>
            <w:r w:rsidR="00BF3DFA" w:rsidRPr="00827DB0">
              <w:rPr>
                <w:rFonts w:ascii="Arial" w:eastAsia="Calibri" w:hAnsi="Arial" w:cs="Arial"/>
                <w:b/>
                <w:bCs/>
                <w:sz w:val="24"/>
                <w:szCs w:val="24"/>
                <w:lang w:val="en-IE" w:eastAsia="en-US"/>
              </w:rPr>
              <w:t>6</w:t>
            </w:r>
            <w:r w:rsidR="00F311EA" w:rsidRPr="00827DB0">
              <w:rPr>
                <w:rFonts w:ascii="Arial" w:eastAsia="Calibri" w:hAnsi="Arial" w:cs="Arial"/>
                <w:b/>
                <w:bCs/>
                <w:sz w:val="24"/>
                <w:szCs w:val="24"/>
                <w:lang w:val="en-IE" w:eastAsia="en-US"/>
              </w:rPr>
              <w:t>.</w:t>
            </w:r>
          </w:p>
          <w:p w:rsidR="007C3174" w:rsidRPr="00827DB0" w:rsidRDefault="007C3174" w:rsidP="007C3174">
            <w:pPr>
              <w:pStyle w:val="ListParagraph"/>
              <w:rPr>
                <w:rFonts w:ascii="Arial" w:hAnsi="Arial" w:cs="Arial"/>
                <w:sz w:val="24"/>
                <w:szCs w:val="24"/>
              </w:rPr>
            </w:pPr>
          </w:p>
          <w:p w:rsidR="00880B0E" w:rsidRPr="00827DB0" w:rsidRDefault="00F311EA" w:rsidP="00682B07">
            <w:pPr>
              <w:pStyle w:val="ListParagraph"/>
              <w:numPr>
                <w:ilvl w:val="0"/>
                <w:numId w:val="14"/>
              </w:numPr>
              <w:rPr>
                <w:rFonts w:ascii="Arial" w:hAnsi="Arial" w:cs="Arial"/>
                <w:sz w:val="24"/>
                <w:szCs w:val="24"/>
              </w:rPr>
            </w:pPr>
            <w:r w:rsidRPr="00827DB0">
              <w:rPr>
                <w:rFonts w:ascii="Arial" w:eastAsia="Calibri" w:hAnsi="Arial" w:cs="Arial"/>
                <w:bCs/>
                <w:sz w:val="24"/>
                <w:szCs w:val="24"/>
                <w:lang w:val="en-IE" w:eastAsia="en-US"/>
              </w:rPr>
              <w:t>Successful applicants to the Junior Infants Group must confirm their acceptance of an offer of admission by completing and returning the Acceptance Form on or before</w:t>
            </w:r>
            <w:r w:rsidRPr="00827DB0">
              <w:rPr>
                <w:rFonts w:ascii="Arial" w:eastAsia="Calibri" w:hAnsi="Arial" w:cs="Arial"/>
                <w:b/>
                <w:bCs/>
                <w:sz w:val="24"/>
                <w:szCs w:val="24"/>
                <w:lang w:val="en-IE" w:eastAsia="en-US"/>
              </w:rPr>
              <w:t xml:space="preserve"> </w:t>
            </w:r>
            <w:r w:rsidR="00BF3DFA" w:rsidRPr="00827DB0">
              <w:rPr>
                <w:rFonts w:ascii="Arial" w:eastAsia="Calibri" w:hAnsi="Arial" w:cs="Arial"/>
                <w:b/>
                <w:bCs/>
                <w:sz w:val="24"/>
                <w:szCs w:val="24"/>
                <w:lang w:val="en-IE" w:eastAsia="en-US"/>
              </w:rPr>
              <w:t>1</w:t>
            </w:r>
            <w:r w:rsidR="00485D9A">
              <w:rPr>
                <w:rFonts w:ascii="Arial" w:eastAsia="Calibri" w:hAnsi="Arial" w:cs="Arial"/>
                <w:b/>
                <w:bCs/>
                <w:sz w:val="24"/>
                <w:szCs w:val="24"/>
                <w:lang w:val="en-IE" w:eastAsia="en-US"/>
              </w:rPr>
              <w:t>7</w:t>
            </w:r>
            <w:bookmarkStart w:id="0" w:name="_GoBack"/>
            <w:bookmarkEnd w:id="0"/>
            <w:r w:rsidRPr="00827DB0">
              <w:rPr>
                <w:rFonts w:ascii="Arial" w:eastAsia="Calibri" w:hAnsi="Arial" w:cs="Arial"/>
                <w:b/>
                <w:bCs/>
                <w:sz w:val="24"/>
                <w:szCs w:val="24"/>
                <w:vertAlign w:val="superscript"/>
                <w:lang w:val="en-IE" w:eastAsia="en-US"/>
              </w:rPr>
              <w:t>th</w:t>
            </w:r>
            <w:r w:rsidRPr="00827DB0">
              <w:rPr>
                <w:rFonts w:ascii="Arial" w:eastAsia="Calibri" w:hAnsi="Arial" w:cs="Arial"/>
                <w:b/>
                <w:bCs/>
                <w:sz w:val="24"/>
                <w:szCs w:val="24"/>
                <w:lang w:val="en-IE" w:eastAsia="en-US"/>
              </w:rPr>
              <w:t xml:space="preserve"> December 202</w:t>
            </w:r>
            <w:r w:rsidR="00BF3DFA" w:rsidRPr="00827DB0">
              <w:rPr>
                <w:rFonts w:ascii="Arial" w:eastAsia="Calibri" w:hAnsi="Arial" w:cs="Arial"/>
                <w:b/>
                <w:bCs/>
                <w:sz w:val="24"/>
                <w:szCs w:val="24"/>
                <w:lang w:val="en-IE" w:eastAsia="en-US"/>
              </w:rPr>
              <w:t>6</w:t>
            </w:r>
            <w:r w:rsidRPr="00827DB0">
              <w:rPr>
                <w:rFonts w:ascii="Arial" w:eastAsia="Calibri" w:hAnsi="Arial" w:cs="Arial"/>
                <w:b/>
                <w:bCs/>
                <w:sz w:val="24"/>
                <w:szCs w:val="24"/>
                <w:lang w:val="en-IE" w:eastAsia="en-US"/>
              </w:rPr>
              <w:t>.</w:t>
            </w:r>
          </w:p>
          <w:p w:rsidR="00880B0E" w:rsidRPr="00827DB0" w:rsidRDefault="00880B0E" w:rsidP="00682B07">
            <w:pPr>
              <w:pStyle w:val="ListParagraph"/>
              <w:rPr>
                <w:rFonts w:ascii="Arial" w:hAnsi="Arial" w:cs="Arial"/>
                <w:sz w:val="24"/>
                <w:szCs w:val="24"/>
              </w:rPr>
            </w:pPr>
          </w:p>
          <w:p w:rsidR="007C3174" w:rsidRPr="00827DB0" w:rsidRDefault="007C3174" w:rsidP="007C3174">
            <w:pPr>
              <w:pStyle w:val="ListParagraph"/>
              <w:jc w:val="center"/>
              <w:rPr>
                <w:rFonts w:ascii="Arial" w:hAnsi="Arial" w:cs="Arial"/>
                <w:b/>
                <w:sz w:val="28"/>
                <w:szCs w:val="28"/>
                <w:u w:val="single"/>
              </w:rPr>
            </w:pPr>
            <w:r w:rsidRPr="00827DB0">
              <w:rPr>
                <w:rFonts w:ascii="Arial" w:hAnsi="Arial" w:cs="Arial"/>
                <w:b/>
                <w:sz w:val="28"/>
                <w:szCs w:val="28"/>
                <w:u w:val="single"/>
              </w:rPr>
              <w:t>Applications to other classes</w:t>
            </w:r>
          </w:p>
          <w:p w:rsidR="007C3174" w:rsidRPr="00827DB0" w:rsidRDefault="007C3174" w:rsidP="007C3174">
            <w:pPr>
              <w:pStyle w:val="ListParagraph"/>
              <w:jc w:val="center"/>
              <w:rPr>
                <w:rFonts w:ascii="Arial" w:hAnsi="Arial" w:cs="Arial"/>
                <w:sz w:val="24"/>
                <w:szCs w:val="24"/>
              </w:rPr>
            </w:pPr>
          </w:p>
          <w:p w:rsidR="00F311EA" w:rsidRPr="00827DB0" w:rsidRDefault="00F311EA" w:rsidP="00F311EA">
            <w:pPr>
              <w:pStyle w:val="ListParagraph"/>
              <w:numPr>
                <w:ilvl w:val="0"/>
                <w:numId w:val="14"/>
              </w:numPr>
              <w:rPr>
                <w:rFonts w:ascii="Arial" w:hAnsi="Arial" w:cs="Arial"/>
                <w:sz w:val="24"/>
                <w:szCs w:val="24"/>
              </w:rPr>
            </w:pPr>
            <w:r w:rsidRPr="00827DB0">
              <w:rPr>
                <w:rFonts w:ascii="Arial" w:hAnsi="Arial" w:cs="Arial"/>
                <w:sz w:val="24"/>
                <w:szCs w:val="24"/>
              </w:rPr>
              <w:t>All applications for admissions to other classes (Senior Infants to 6</w:t>
            </w:r>
            <w:r w:rsidRPr="00827DB0">
              <w:rPr>
                <w:rFonts w:ascii="Arial" w:hAnsi="Arial" w:cs="Arial"/>
                <w:sz w:val="24"/>
                <w:szCs w:val="24"/>
                <w:vertAlign w:val="superscript"/>
              </w:rPr>
              <w:t>th</w:t>
            </w:r>
            <w:r w:rsidRPr="00827DB0">
              <w:rPr>
                <w:rFonts w:ascii="Arial" w:hAnsi="Arial" w:cs="Arial"/>
                <w:sz w:val="24"/>
                <w:szCs w:val="24"/>
              </w:rPr>
              <w:t xml:space="preserve"> Class) will be accepted after </w:t>
            </w:r>
            <w:r w:rsidR="00BF3DFA" w:rsidRPr="00827DB0">
              <w:rPr>
                <w:rFonts w:ascii="Arial" w:hAnsi="Arial" w:cs="Arial"/>
                <w:b/>
                <w:sz w:val="24"/>
                <w:szCs w:val="24"/>
              </w:rPr>
              <w:t>22</w:t>
            </w:r>
            <w:r w:rsidR="00BF3DFA" w:rsidRPr="00827DB0">
              <w:rPr>
                <w:rFonts w:ascii="Arial" w:hAnsi="Arial" w:cs="Arial"/>
                <w:b/>
                <w:sz w:val="24"/>
                <w:szCs w:val="24"/>
                <w:vertAlign w:val="superscript"/>
              </w:rPr>
              <w:t>nd</w:t>
            </w:r>
            <w:r w:rsidR="00BF3DFA" w:rsidRPr="00827DB0">
              <w:rPr>
                <w:rFonts w:ascii="Arial" w:hAnsi="Arial" w:cs="Arial"/>
                <w:b/>
                <w:sz w:val="24"/>
                <w:szCs w:val="24"/>
              </w:rPr>
              <w:t xml:space="preserve"> October</w:t>
            </w:r>
            <w:r w:rsidR="00016AEF" w:rsidRPr="00827DB0">
              <w:rPr>
                <w:rFonts w:ascii="Arial" w:hAnsi="Arial" w:cs="Arial"/>
                <w:b/>
                <w:sz w:val="24"/>
                <w:szCs w:val="24"/>
              </w:rPr>
              <w:t xml:space="preserve"> 2026</w:t>
            </w:r>
            <w:r w:rsidRPr="00827DB0">
              <w:rPr>
                <w:rFonts w:ascii="Arial" w:hAnsi="Arial" w:cs="Arial"/>
                <w:sz w:val="24"/>
                <w:szCs w:val="24"/>
              </w:rPr>
              <w:t xml:space="preserve"> and the closing date for receipt of applications is the </w:t>
            </w:r>
            <w:r w:rsidR="00BF3DFA" w:rsidRPr="00827DB0">
              <w:rPr>
                <w:rFonts w:ascii="Arial" w:hAnsi="Arial" w:cs="Arial"/>
                <w:b/>
                <w:sz w:val="24"/>
                <w:szCs w:val="24"/>
              </w:rPr>
              <w:t>12</w:t>
            </w:r>
            <w:r w:rsidR="00BF3DFA" w:rsidRPr="00827DB0">
              <w:rPr>
                <w:rFonts w:ascii="Arial" w:hAnsi="Arial" w:cs="Arial"/>
                <w:b/>
                <w:sz w:val="24"/>
                <w:szCs w:val="24"/>
                <w:vertAlign w:val="superscript"/>
              </w:rPr>
              <w:t>th</w:t>
            </w:r>
            <w:r w:rsidR="00BF3DFA" w:rsidRPr="00827DB0">
              <w:rPr>
                <w:rFonts w:ascii="Arial" w:hAnsi="Arial" w:cs="Arial"/>
                <w:b/>
                <w:sz w:val="24"/>
                <w:szCs w:val="24"/>
              </w:rPr>
              <w:t xml:space="preserve"> November</w:t>
            </w:r>
            <w:r w:rsidRPr="00827DB0">
              <w:rPr>
                <w:rFonts w:ascii="Arial" w:hAnsi="Arial" w:cs="Arial"/>
                <w:b/>
                <w:sz w:val="24"/>
                <w:szCs w:val="24"/>
              </w:rPr>
              <w:t xml:space="preserve"> 202</w:t>
            </w:r>
            <w:r w:rsidR="00016AEF" w:rsidRPr="00827DB0">
              <w:rPr>
                <w:rFonts w:ascii="Arial" w:hAnsi="Arial" w:cs="Arial"/>
                <w:b/>
                <w:sz w:val="24"/>
                <w:szCs w:val="24"/>
              </w:rPr>
              <w:t>6</w:t>
            </w:r>
            <w:r w:rsidRPr="00827DB0">
              <w:rPr>
                <w:rFonts w:ascii="Arial" w:hAnsi="Arial" w:cs="Arial"/>
                <w:sz w:val="24"/>
                <w:szCs w:val="24"/>
              </w:rPr>
              <w:t>. Any applications received after this date will be considered and processed as late applications in accordance with the school’s Admission Policy.</w:t>
            </w:r>
          </w:p>
          <w:p w:rsidR="00F311EA" w:rsidRPr="00827DB0" w:rsidRDefault="00F311EA" w:rsidP="00F311EA">
            <w:pPr>
              <w:pStyle w:val="ListParagraph"/>
              <w:rPr>
                <w:rFonts w:ascii="Arial" w:hAnsi="Arial" w:cs="Arial"/>
                <w:sz w:val="24"/>
                <w:szCs w:val="24"/>
              </w:rPr>
            </w:pPr>
          </w:p>
          <w:p w:rsidR="00F311EA" w:rsidRPr="00827DB0" w:rsidRDefault="00F311EA" w:rsidP="00F311EA">
            <w:pPr>
              <w:pStyle w:val="ListParagraph"/>
              <w:numPr>
                <w:ilvl w:val="0"/>
                <w:numId w:val="14"/>
              </w:numPr>
              <w:rPr>
                <w:rFonts w:ascii="Arial" w:hAnsi="Arial" w:cs="Arial"/>
                <w:sz w:val="24"/>
                <w:szCs w:val="24"/>
              </w:rPr>
            </w:pPr>
            <w:r w:rsidRPr="00827DB0">
              <w:rPr>
                <w:rFonts w:ascii="Arial" w:eastAsia="Calibri" w:hAnsi="Arial" w:cs="Arial"/>
                <w:bCs/>
                <w:sz w:val="24"/>
                <w:szCs w:val="24"/>
                <w:lang w:val="en-IE" w:eastAsia="en-US"/>
              </w:rPr>
              <w:t xml:space="preserve">All applicants to </w:t>
            </w:r>
            <w:r w:rsidR="00016AEF" w:rsidRPr="00827DB0">
              <w:rPr>
                <w:rFonts w:ascii="Arial" w:eastAsia="Calibri" w:hAnsi="Arial" w:cs="Arial"/>
                <w:bCs/>
                <w:sz w:val="24"/>
                <w:szCs w:val="24"/>
                <w:lang w:val="en-IE" w:eastAsia="en-US"/>
              </w:rPr>
              <w:t>these classes</w:t>
            </w:r>
            <w:r w:rsidRPr="00827DB0">
              <w:rPr>
                <w:rFonts w:ascii="Arial" w:eastAsia="Calibri" w:hAnsi="Arial" w:cs="Arial"/>
                <w:bCs/>
                <w:sz w:val="24"/>
                <w:szCs w:val="24"/>
                <w:lang w:val="en-IE" w:eastAsia="en-US"/>
              </w:rPr>
              <w:t xml:space="preserve"> will be notified of an offer of a place or refusal of admission by </w:t>
            </w:r>
            <w:r w:rsidR="00016AEF" w:rsidRPr="00827DB0">
              <w:rPr>
                <w:rFonts w:ascii="Arial" w:eastAsia="Calibri" w:hAnsi="Arial" w:cs="Arial"/>
                <w:b/>
                <w:bCs/>
                <w:sz w:val="24"/>
                <w:szCs w:val="24"/>
                <w:lang w:val="en-IE" w:eastAsia="en-US"/>
              </w:rPr>
              <w:t>3</w:t>
            </w:r>
            <w:r w:rsidR="00016AEF" w:rsidRPr="00827DB0">
              <w:rPr>
                <w:rFonts w:ascii="Arial" w:eastAsia="Calibri" w:hAnsi="Arial" w:cs="Arial"/>
                <w:b/>
                <w:bCs/>
                <w:sz w:val="24"/>
                <w:szCs w:val="24"/>
                <w:vertAlign w:val="superscript"/>
                <w:lang w:val="en-IE" w:eastAsia="en-US"/>
              </w:rPr>
              <w:t>rd</w:t>
            </w:r>
            <w:r w:rsidR="00016AEF" w:rsidRPr="00827DB0">
              <w:rPr>
                <w:rFonts w:ascii="Arial" w:eastAsia="Calibri" w:hAnsi="Arial" w:cs="Arial"/>
                <w:b/>
                <w:bCs/>
                <w:sz w:val="24"/>
                <w:szCs w:val="24"/>
                <w:lang w:val="en-IE" w:eastAsia="en-US"/>
              </w:rPr>
              <w:t xml:space="preserve"> </w:t>
            </w:r>
            <w:r w:rsidR="00741331" w:rsidRPr="00827DB0">
              <w:rPr>
                <w:rFonts w:ascii="Arial" w:eastAsia="Calibri" w:hAnsi="Arial" w:cs="Arial"/>
                <w:b/>
                <w:bCs/>
                <w:sz w:val="24"/>
                <w:szCs w:val="24"/>
                <w:lang w:val="en-IE" w:eastAsia="en-US"/>
              </w:rPr>
              <w:t>December</w:t>
            </w:r>
            <w:r w:rsidR="00016AEF" w:rsidRPr="00827DB0">
              <w:rPr>
                <w:rFonts w:ascii="Arial" w:eastAsia="Calibri" w:hAnsi="Arial" w:cs="Arial"/>
                <w:b/>
                <w:bCs/>
                <w:sz w:val="24"/>
                <w:szCs w:val="24"/>
                <w:lang w:val="en-IE" w:eastAsia="en-US"/>
              </w:rPr>
              <w:t xml:space="preserve"> 2026</w:t>
            </w:r>
            <w:r w:rsidRPr="00827DB0">
              <w:rPr>
                <w:rFonts w:ascii="Arial" w:eastAsia="Calibri" w:hAnsi="Arial" w:cs="Arial"/>
                <w:b/>
                <w:bCs/>
                <w:sz w:val="24"/>
                <w:szCs w:val="24"/>
                <w:lang w:val="en-IE" w:eastAsia="en-US"/>
              </w:rPr>
              <w:t>.</w:t>
            </w:r>
          </w:p>
          <w:p w:rsidR="00F311EA" w:rsidRPr="00827DB0" w:rsidRDefault="00F311EA" w:rsidP="00F311EA">
            <w:pPr>
              <w:pStyle w:val="ListParagraph"/>
              <w:rPr>
                <w:rFonts w:ascii="Arial" w:hAnsi="Arial" w:cs="Arial"/>
                <w:sz w:val="24"/>
                <w:szCs w:val="24"/>
              </w:rPr>
            </w:pPr>
          </w:p>
          <w:p w:rsidR="00741331" w:rsidRPr="00827DB0" w:rsidRDefault="00F311EA" w:rsidP="00741331">
            <w:pPr>
              <w:pStyle w:val="ListParagraph"/>
              <w:numPr>
                <w:ilvl w:val="0"/>
                <w:numId w:val="14"/>
              </w:numPr>
              <w:rPr>
                <w:rFonts w:ascii="Arial" w:hAnsi="Arial" w:cs="Arial"/>
                <w:sz w:val="24"/>
                <w:szCs w:val="24"/>
              </w:rPr>
            </w:pPr>
            <w:r w:rsidRPr="00827DB0">
              <w:rPr>
                <w:rFonts w:ascii="Arial" w:eastAsia="Calibri" w:hAnsi="Arial" w:cs="Arial"/>
                <w:bCs/>
                <w:sz w:val="24"/>
                <w:szCs w:val="24"/>
                <w:lang w:val="en-IE" w:eastAsia="en-US"/>
              </w:rPr>
              <w:t>Successful applicants to the</w:t>
            </w:r>
            <w:r w:rsidR="002F263A" w:rsidRPr="00827DB0">
              <w:rPr>
                <w:rFonts w:ascii="Arial" w:eastAsia="Calibri" w:hAnsi="Arial" w:cs="Arial"/>
                <w:bCs/>
                <w:sz w:val="24"/>
                <w:szCs w:val="24"/>
                <w:lang w:val="en-IE" w:eastAsia="en-US"/>
              </w:rPr>
              <w:t xml:space="preserve">se classes </w:t>
            </w:r>
            <w:r w:rsidRPr="00827DB0">
              <w:rPr>
                <w:rFonts w:ascii="Arial" w:eastAsia="Calibri" w:hAnsi="Arial" w:cs="Arial"/>
                <w:bCs/>
                <w:sz w:val="24"/>
                <w:szCs w:val="24"/>
                <w:lang w:val="en-IE" w:eastAsia="en-US"/>
              </w:rPr>
              <w:t>must confirm their acceptance of an offer of admission by completing and returning the Acceptance Form on or before</w:t>
            </w:r>
            <w:r w:rsidRPr="00827DB0">
              <w:rPr>
                <w:rFonts w:ascii="Arial" w:eastAsia="Calibri" w:hAnsi="Arial" w:cs="Arial"/>
                <w:b/>
                <w:bCs/>
                <w:sz w:val="24"/>
                <w:szCs w:val="24"/>
                <w:lang w:val="en-IE" w:eastAsia="en-US"/>
              </w:rPr>
              <w:t xml:space="preserve"> </w:t>
            </w:r>
            <w:r w:rsidR="00741331" w:rsidRPr="00827DB0">
              <w:rPr>
                <w:rFonts w:ascii="Arial" w:eastAsia="Calibri" w:hAnsi="Arial" w:cs="Arial"/>
                <w:b/>
                <w:bCs/>
                <w:sz w:val="24"/>
                <w:szCs w:val="24"/>
                <w:lang w:val="en-IE" w:eastAsia="en-US"/>
              </w:rPr>
              <w:t>17</w:t>
            </w:r>
            <w:r w:rsidRPr="00827DB0">
              <w:rPr>
                <w:rFonts w:ascii="Arial" w:eastAsia="Calibri" w:hAnsi="Arial" w:cs="Arial"/>
                <w:b/>
                <w:bCs/>
                <w:sz w:val="24"/>
                <w:szCs w:val="24"/>
                <w:vertAlign w:val="superscript"/>
                <w:lang w:val="en-IE" w:eastAsia="en-US"/>
              </w:rPr>
              <w:t>th</w:t>
            </w:r>
            <w:r w:rsidRPr="00827DB0">
              <w:rPr>
                <w:rFonts w:ascii="Arial" w:eastAsia="Calibri" w:hAnsi="Arial" w:cs="Arial"/>
                <w:b/>
                <w:bCs/>
                <w:sz w:val="24"/>
                <w:szCs w:val="24"/>
                <w:lang w:val="en-IE" w:eastAsia="en-US"/>
              </w:rPr>
              <w:t xml:space="preserve"> </w:t>
            </w:r>
            <w:r w:rsidR="00741331" w:rsidRPr="00827DB0">
              <w:rPr>
                <w:rFonts w:ascii="Arial" w:eastAsia="Calibri" w:hAnsi="Arial" w:cs="Arial"/>
                <w:b/>
                <w:bCs/>
                <w:sz w:val="24"/>
                <w:szCs w:val="24"/>
                <w:lang w:val="en-IE" w:eastAsia="en-US"/>
              </w:rPr>
              <w:t>December</w:t>
            </w:r>
            <w:r w:rsidRPr="00827DB0">
              <w:rPr>
                <w:rFonts w:ascii="Arial" w:eastAsia="Calibri" w:hAnsi="Arial" w:cs="Arial"/>
                <w:b/>
                <w:bCs/>
                <w:sz w:val="24"/>
                <w:szCs w:val="24"/>
                <w:lang w:val="en-IE" w:eastAsia="en-US"/>
              </w:rPr>
              <w:t xml:space="preserve"> 202</w:t>
            </w:r>
            <w:r w:rsidR="00016AEF" w:rsidRPr="00827DB0">
              <w:rPr>
                <w:rFonts w:ascii="Arial" w:eastAsia="Calibri" w:hAnsi="Arial" w:cs="Arial"/>
                <w:b/>
                <w:bCs/>
                <w:sz w:val="24"/>
                <w:szCs w:val="24"/>
                <w:lang w:val="en-IE" w:eastAsia="en-US"/>
              </w:rPr>
              <w:t>6</w:t>
            </w:r>
            <w:r w:rsidRPr="00827DB0">
              <w:rPr>
                <w:rFonts w:ascii="Arial" w:eastAsia="Calibri" w:hAnsi="Arial" w:cs="Arial"/>
                <w:b/>
                <w:bCs/>
                <w:sz w:val="24"/>
                <w:szCs w:val="24"/>
                <w:lang w:val="en-IE" w:eastAsia="en-US"/>
              </w:rPr>
              <w:t>.</w:t>
            </w:r>
          </w:p>
        </w:tc>
      </w:tr>
      <w:tr w:rsidR="00741331" w:rsidRPr="00827DB0" w:rsidTr="00741331">
        <w:tc>
          <w:tcPr>
            <w:tcW w:w="10349" w:type="dxa"/>
          </w:tcPr>
          <w:p w:rsidR="00741331" w:rsidRPr="00827DB0" w:rsidRDefault="00741331" w:rsidP="007A331B">
            <w:r w:rsidRPr="00827DB0">
              <w:rPr>
                <w:b/>
                <w:color w:val="4472C4"/>
              </w:rPr>
              <w:lastRenderedPageBreak/>
              <w:t>IMPORTANT ACCEPTANCE NOTE</w:t>
            </w:r>
            <w:r w:rsidRPr="00827DB0">
              <w:rPr>
                <w:b/>
                <w:color w:val="4472C4"/>
              </w:rPr>
              <w:br/>
            </w:r>
            <w:r w:rsidRPr="00827DB0">
              <w:rPr>
                <w:sz w:val="19"/>
              </w:rPr>
              <w:t>Failure to accept an offer of admission by the relevant deadline may result in the offer being withdrawn. For late or subsequent-round offers, the Acceptance Form must be returned by the date stated in the letter offering the place.</w:t>
            </w:r>
          </w:p>
        </w:tc>
      </w:tr>
      <w:tr w:rsidR="00880B0E" w:rsidRPr="00023880" w:rsidTr="00741331">
        <w:tc>
          <w:tcPr>
            <w:tcW w:w="10349" w:type="dxa"/>
          </w:tcPr>
          <w:p w:rsidR="00880B0E" w:rsidRPr="00023880" w:rsidRDefault="00880B0E" w:rsidP="00682B07">
            <w:pPr>
              <w:tabs>
                <w:tab w:val="left" w:pos="26520"/>
              </w:tabs>
              <w:rPr>
                <w:rFonts w:ascii="Arial" w:hAnsi="Arial" w:cs="Arial"/>
                <w:b/>
                <w:sz w:val="24"/>
                <w:szCs w:val="24"/>
              </w:rPr>
            </w:pPr>
            <w:r w:rsidRPr="00827DB0">
              <w:rPr>
                <w:rFonts w:ascii="Arial" w:hAnsi="Arial" w:cs="Arial"/>
                <w:b/>
                <w:sz w:val="24"/>
                <w:szCs w:val="24"/>
              </w:rPr>
              <w:t xml:space="preserve">Please be reminded that, in line with the school’s admission Policy and the Education (Admission to School) Act 2018, all waiting lists going forward are only in place for the academic year to which they apply. Therefore, if a child is seeking a place in the </w:t>
            </w:r>
            <w:r w:rsidR="00F311EA" w:rsidRPr="00827DB0">
              <w:rPr>
                <w:rFonts w:ascii="Arial" w:hAnsi="Arial" w:cs="Arial"/>
                <w:b/>
                <w:sz w:val="24"/>
                <w:szCs w:val="24"/>
              </w:rPr>
              <w:t>Autism Class</w:t>
            </w:r>
            <w:r w:rsidRPr="00827DB0">
              <w:rPr>
                <w:rFonts w:ascii="Arial" w:hAnsi="Arial" w:cs="Arial"/>
                <w:b/>
                <w:sz w:val="24"/>
                <w:szCs w:val="24"/>
              </w:rPr>
              <w:t xml:space="preserve"> and is not successful in a given academic year or is on a waiting list for this year, a new application must be made for the following year.</w:t>
            </w:r>
          </w:p>
        </w:tc>
      </w:tr>
    </w:tbl>
    <w:p w:rsidR="00071A28" w:rsidRPr="00827DB0" w:rsidRDefault="00016AEF" w:rsidP="00071A28">
      <w:pPr>
        <w:spacing w:after="0"/>
        <w:rPr>
          <w:rFonts w:ascii="Arial" w:eastAsia="Calibri" w:hAnsi="Arial" w:cs="Arial"/>
          <w:b/>
          <w:bCs/>
          <w:i/>
          <w:iCs/>
          <w:sz w:val="24"/>
          <w:szCs w:val="24"/>
          <w:lang w:val="en-IE" w:eastAsia="en-US"/>
        </w:rPr>
      </w:pPr>
      <w:r w:rsidRPr="00071A28">
        <w:rPr>
          <w:rFonts w:ascii="Arial" w:eastAsia="Calibri" w:hAnsi="Arial" w:cs="Arial"/>
          <w:noProof/>
          <w:sz w:val="24"/>
          <w:szCs w:val="24"/>
          <w:lang w:val="en-IE" w:eastAsia="en-US"/>
        </w:rPr>
        <w:lastRenderedPageBreak/>
        <mc:AlternateContent>
          <mc:Choice Requires="wps">
            <w:drawing>
              <wp:anchor distT="45720" distB="45720" distL="114300" distR="114300" simplePos="0" relativeHeight="251658240" behindDoc="0" locked="0" layoutInCell="1" allowOverlap="1" wp14:anchorId="49AEB30D" wp14:editId="4E17C5B3">
                <wp:simplePos x="0" y="0"/>
                <wp:positionH relativeFrom="margin">
                  <wp:posOffset>-617220</wp:posOffset>
                </wp:positionH>
                <wp:positionV relativeFrom="paragraph">
                  <wp:posOffset>787400</wp:posOffset>
                </wp:positionV>
                <wp:extent cx="6537960" cy="160972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1609725"/>
                        </a:xfrm>
                        <a:prstGeom prst="rect">
                          <a:avLst/>
                        </a:prstGeom>
                        <a:solidFill>
                          <a:srgbClr val="FFFFFF"/>
                        </a:solidFill>
                        <a:ln w="9525">
                          <a:solidFill>
                            <a:sysClr val="windowText" lastClr="000000">
                              <a:lumMod val="50000"/>
                              <a:lumOff val="50000"/>
                            </a:sysClr>
                          </a:solidFill>
                          <a:miter lim="800000"/>
                          <a:headEnd/>
                          <a:tailEnd/>
                        </a:ln>
                      </wps:spPr>
                      <wps:txbx>
                        <w:txbxContent>
                          <w:p w:rsidR="00071A28" w:rsidRPr="00071A28" w:rsidRDefault="00016AEF" w:rsidP="00071A28">
                            <w:pPr>
                              <w:pStyle w:val="ListParagraph"/>
                              <w:spacing w:after="100" w:afterAutospacing="1"/>
                              <w:ind w:left="0"/>
                              <w:jc w:val="both"/>
                              <w:rPr>
                                <w:rFonts w:cs="Calibri"/>
                              </w:rPr>
                            </w:pPr>
                            <w:r>
                              <w:rPr>
                                <w:rFonts w:cs="Calibri"/>
                              </w:rPr>
                              <w:t xml:space="preserve">Scoil Ghrainne CNS </w:t>
                            </w:r>
                            <w:r w:rsidR="00071A28" w:rsidRPr="00071A28">
                              <w:rPr>
                                <w:rFonts w:cs="Calibri"/>
                              </w:rPr>
                              <w:t>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w:t>
                            </w:r>
                            <w:r w:rsidR="001E0A96">
                              <w:rPr>
                                <w:rFonts w:cs="Calibri"/>
                              </w:rPr>
                              <w:t>n</w:t>
                            </w:r>
                            <w:r w:rsidR="00071A28" w:rsidRPr="00071A28">
                              <w:rPr>
                                <w:rFonts w:cs="Calibri"/>
                              </w:rPr>
                              <w:t xml:space="preserve"> </w:t>
                            </w:r>
                            <w:r w:rsidR="001E0A96">
                              <w:rPr>
                                <w:rFonts w:cs="Calibri"/>
                              </w:rPr>
                              <w:t>Autism Class</w:t>
                            </w:r>
                            <w:r w:rsidR="00071A28" w:rsidRPr="00071A28">
                              <w:rPr>
                                <w:rFonts w:cs="Calibri"/>
                              </w:rPr>
                              <w:t xml:space="preserve"> or classes when requested to do so by the Council. </w:t>
                            </w:r>
                          </w:p>
                          <w:p w:rsidR="00071A28" w:rsidRPr="00071A28" w:rsidRDefault="00071A28" w:rsidP="00071A28">
                            <w:pPr>
                              <w:pStyle w:val="ListParagraph"/>
                              <w:spacing w:after="100" w:afterAutospacing="1"/>
                              <w:ind w:left="0"/>
                              <w:jc w:val="both"/>
                              <w:rPr>
                                <w:rFonts w:cs="Calibri"/>
                              </w:rPr>
                            </w:pPr>
                          </w:p>
                          <w:p w:rsidR="00071A28" w:rsidRPr="00071A28" w:rsidRDefault="00016AEF" w:rsidP="00071A28">
                            <w:pPr>
                              <w:pStyle w:val="ListParagraph"/>
                              <w:spacing w:after="100" w:afterAutospacing="1"/>
                              <w:ind w:left="0"/>
                              <w:jc w:val="both"/>
                              <w:rPr>
                                <w:rFonts w:cs="Calibri"/>
                              </w:rPr>
                            </w:pPr>
                            <w:r>
                              <w:rPr>
                                <w:rFonts w:cs="Calibri"/>
                              </w:rPr>
                              <w:t>Scoil Ghrainne CNS</w:t>
                            </w:r>
                            <w:r w:rsidR="00071A28" w:rsidRPr="00071A28">
                              <w:rPr>
                                <w:rFonts w:cs="Calibri"/>
                              </w:rPr>
                              <w:t xml:space="preserve"> will comply with any direction served on the patron or the board of management, as the case may be, under section 37A and any direction served on the board of management under section 67(4B) of the Education Act.</w:t>
                            </w:r>
                          </w:p>
                          <w:p w:rsidR="00071A28" w:rsidRDefault="00071A28" w:rsidP="00071A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EB30D" id="_x0000_t202" coordsize="21600,21600" o:spt="202" path="m,l,21600r21600,l21600,xe">
                <v:stroke joinstyle="miter"/>
                <v:path gradientshapeok="t" o:connecttype="rect"/>
              </v:shapetype>
              <v:shape id="Text Box 2" o:spid="_x0000_s1026" type="#_x0000_t202" style="position:absolute;margin-left:-48.6pt;margin-top:62pt;width:514.8pt;height:126.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" strokecolor="#7f7f7f">
                <v:textbox>
                  <w:txbxContent>
                    <w:p w:rsidR="00071A28" w:rsidRPr="00071A28" w:rsidRDefault="00016AEF" w:rsidP="00071A28">
                      <w:pPr>
                        <w:pStyle w:val="ListParagraph"/>
                        <w:spacing w:after="100" w:afterAutospacing="1"/>
                        <w:ind w:left="0"/>
                        <w:jc w:val="both"/>
                        <w:rPr>
                          <w:rFonts w:cs="Calibri"/>
                        </w:rPr>
                      </w:pPr>
                      <w:r>
                        <w:rPr>
                          <w:rFonts w:cs="Calibri"/>
                        </w:rPr>
                        <w:t xml:space="preserve">Scoil Ghrainne CNS </w:t>
                      </w:r>
                      <w:r w:rsidR="00071A28" w:rsidRPr="00071A28">
                        <w:rPr>
                          <w:rFonts w:cs="Calibri"/>
                        </w:rPr>
                        <w:t>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w:t>
                      </w:r>
                      <w:r w:rsidR="001E0A96">
                        <w:rPr>
                          <w:rFonts w:cs="Calibri"/>
                        </w:rPr>
                        <w:t>n</w:t>
                      </w:r>
                      <w:r w:rsidR="00071A28" w:rsidRPr="00071A28">
                        <w:rPr>
                          <w:rFonts w:cs="Calibri"/>
                        </w:rPr>
                        <w:t xml:space="preserve"> </w:t>
                      </w:r>
                      <w:r w:rsidR="001E0A96">
                        <w:rPr>
                          <w:rFonts w:cs="Calibri"/>
                        </w:rPr>
                        <w:t>Autism Class</w:t>
                      </w:r>
                      <w:r w:rsidR="00071A28" w:rsidRPr="00071A28">
                        <w:rPr>
                          <w:rFonts w:cs="Calibri"/>
                        </w:rPr>
                        <w:t xml:space="preserve"> or classes when requested to do so by the Council. </w:t>
                      </w:r>
                    </w:p>
                    <w:p w:rsidR="00071A28" w:rsidRPr="00071A28" w:rsidRDefault="00071A28" w:rsidP="00071A28">
                      <w:pPr>
                        <w:pStyle w:val="ListParagraph"/>
                        <w:spacing w:after="100" w:afterAutospacing="1"/>
                        <w:ind w:left="0"/>
                        <w:jc w:val="both"/>
                        <w:rPr>
                          <w:rFonts w:cs="Calibri"/>
                        </w:rPr>
                      </w:pPr>
                    </w:p>
                    <w:p w:rsidR="00071A28" w:rsidRPr="00071A28" w:rsidRDefault="00016AEF" w:rsidP="00071A28">
                      <w:pPr>
                        <w:pStyle w:val="ListParagraph"/>
                        <w:spacing w:after="100" w:afterAutospacing="1"/>
                        <w:ind w:left="0"/>
                        <w:jc w:val="both"/>
                        <w:rPr>
                          <w:rFonts w:cs="Calibri"/>
                        </w:rPr>
                      </w:pPr>
                      <w:r>
                        <w:rPr>
                          <w:rFonts w:cs="Calibri"/>
                        </w:rPr>
                        <w:t>Scoil Ghrainne CNS</w:t>
                      </w:r>
                      <w:r w:rsidR="00071A28" w:rsidRPr="00071A28">
                        <w:rPr>
                          <w:rFonts w:cs="Calibri"/>
                        </w:rPr>
                        <w:t xml:space="preserve"> will comply with any direction served on the patron or the board of management, as the case may be, under section 37A and any direction served on the board of management under section 67(4B) of the Education Act.</w:t>
                      </w:r>
                    </w:p>
                    <w:p w:rsidR="00071A28" w:rsidRDefault="00071A28" w:rsidP="00071A28"/>
                  </w:txbxContent>
                </v:textbox>
                <w10:wrap type="square" anchorx="margin"/>
              </v:shape>
            </w:pict>
          </mc:Fallback>
        </mc:AlternateContent>
      </w:r>
    </w:p>
    <w:tbl>
      <w:tblPr>
        <w:tblStyle w:val="TableGrid1"/>
        <w:tblpPr w:leftFromText="180" w:rightFromText="180" w:vertAnchor="text" w:horzAnchor="margin" w:tblpX="-1018" w:tblpY="138"/>
        <w:tblW w:w="10348" w:type="dxa"/>
        <w:tblBorders>
          <w:top w:val="single" w:sz="8" w:space="0" w:color="auto"/>
          <w:left w:val="single" w:sz="8" w:space="0" w:color="auto"/>
          <w:bottom w:val="single" w:sz="8" w:space="0" w:color="auto"/>
          <w:right w:val="single" w:sz="8" w:space="0" w:color="auto"/>
        </w:tblBorders>
        <w:shd w:val="clear" w:color="auto" w:fill="B8CCE4" w:themeFill="accent1" w:themeFillTint="66"/>
        <w:tblLook w:val="04A0" w:firstRow="1" w:lastRow="0" w:firstColumn="1" w:lastColumn="0" w:noHBand="0" w:noVBand="1"/>
      </w:tblPr>
      <w:tblGrid>
        <w:gridCol w:w="10348"/>
      </w:tblGrid>
      <w:tr w:rsidR="001E0A96" w:rsidRPr="00827DB0" w:rsidTr="001E0A96">
        <w:tc>
          <w:tcPr>
            <w:tcW w:w="10348" w:type="dxa"/>
            <w:shd w:val="clear" w:color="auto" w:fill="B8CCE4" w:themeFill="accent1" w:themeFillTint="66"/>
          </w:tcPr>
          <w:p w:rsidR="00071A28" w:rsidRPr="00827DB0" w:rsidRDefault="00071A28" w:rsidP="001E0A96">
            <w:pPr>
              <w:jc w:val="center"/>
              <w:rPr>
                <w:rFonts w:ascii="Arial" w:hAnsi="Arial" w:cs="Arial"/>
                <w:sz w:val="24"/>
                <w:szCs w:val="24"/>
                <w:lang w:val="en-IE" w:eastAsia="en-US"/>
              </w:rPr>
            </w:pPr>
            <w:r w:rsidRPr="00827DB0">
              <w:rPr>
                <w:rFonts w:ascii="Arial" w:hAnsi="Arial" w:cs="Arial"/>
                <w:b/>
                <w:bCs/>
                <w:sz w:val="24"/>
                <w:szCs w:val="24"/>
                <w:lang w:val="en-IE" w:eastAsia="en-US"/>
              </w:rPr>
              <w:t xml:space="preserve">Note: Failure to accept an offer of admission before the relevant deadline set out above may </w:t>
            </w:r>
            <w:r w:rsidRPr="00827DB0">
              <w:rPr>
                <w:rFonts w:ascii="Arial" w:hAnsi="Arial" w:cs="Arial"/>
                <w:b/>
                <w:bCs/>
                <w:sz w:val="24"/>
                <w:szCs w:val="24"/>
                <w:shd w:val="clear" w:color="auto" w:fill="B8CCE4" w:themeFill="accent1" w:themeFillTint="66"/>
                <w:lang w:val="en-IE" w:eastAsia="en-US"/>
              </w:rPr>
              <w:t>result in the offer being withdrawn</w:t>
            </w:r>
            <w:r w:rsidRPr="00827DB0">
              <w:rPr>
                <w:rFonts w:ascii="Arial" w:hAnsi="Arial" w:cs="Arial"/>
                <w:b/>
                <w:bCs/>
                <w:sz w:val="24"/>
                <w:szCs w:val="24"/>
                <w:lang w:val="en-IE" w:eastAsia="en-US"/>
              </w:rPr>
              <w:t>.</w:t>
            </w:r>
          </w:p>
        </w:tc>
      </w:tr>
    </w:tbl>
    <w:p w:rsidR="00016AEF" w:rsidRPr="00827DB0" w:rsidRDefault="00016AEF" w:rsidP="009C0662">
      <w:pPr>
        <w:rPr>
          <w:rFonts w:ascii="Arial" w:hAnsi="Arial" w:cs="Arial"/>
          <w:sz w:val="24"/>
          <w:szCs w:val="24"/>
        </w:rPr>
      </w:pPr>
    </w:p>
    <w:tbl>
      <w:tblPr>
        <w:tblStyle w:val="TableGrid"/>
        <w:tblW w:w="10207" w:type="dxa"/>
        <w:tblInd w:w="-998" w:type="dxa"/>
        <w:tblLook w:val="04A0" w:firstRow="1" w:lastRow="0" w:firstColumn="1" w:lastColumn="0" w:noHBand="0" w:noVBand="1"/>
      </w:tblPr>
      <w:tblGrid>
        <w:gridCol w:w="4112"/>
        <w:gridCol w:w="6095"/>
      </w:tblGrid>
      <w:tr w:rsidR="00016AEF" w:rsidRPr="00827DB0" w:rsidTr="001E0A96">
        <w:tc>
          <w:tcPr>
            <w:tcW w:w="10207" w:type="dxa"/>
            <w:gridSpan w:val="2"/>
            <w:shd w:val="clear" w:color="auto" w:fill="B8CCE4" w:themeFill="accent1" w:themeFillTint="66"/>
          </w:tcPr>
          <w:p w:rsidR="00016AEF" w:rsidRPr="00827DB0" w:rsidRDefault="00016AEF" w:rsidP="00682B07">
            <w:pPr>
              <w:tabs>
                <w:tab w:val="left" w:pos="26520"/>
              </w:tabs>
              <w:jc w:val="center"/>
              <w:rPr>
                <w:rFonts w:ascii="Arial" w:hAnsi="Arial" w:cs="Arial"/>
                <w:b/>
                <w:sz w:val="24"/>
                <w:szCs w:val="24"/>
              </w:rPr>
            </w:pPr>
            <w:r w:rsidRPr="00827DB0">
              <w:rPr>
                <w:rFonts w:ascii="Arial" w:hAnsi="Arial" w:cs="Arial"/>
                <w:b/>
                <w:sz w:val="24"/>
                <w:szCs w:val="24"/>
              </w:rPr>
              <w:t>Last year the school was oversubscribed and the following is a breakdown of the award of places.</w:t>
            </w:r>
          </w:p>
          <w:p w:rsidR="00016AEF" w:rsidRPr="00827DB0" w:rsidRDefault="00016AEF" w:rsidP="00682B07">
            <w:pPr>
              <w:tabs>
                <w:tab w:val="left" w:pos="26520"/>
              </w:tabs>
              <w:jc w:val="center"/>
              <w:rPr>
                <w:rFonts w:ascii="Arial" w:hAnsi="Arial" w:cs="Arial"/>
                <w:b/>
                <w:sz w:val="24"/>
                <w:szCs w:val="24"/>
              </w:rPr>
            </w:pPr>
          </w:p>
        </w:tc>
      </w:tr>
      <w:tr w:rsidR="00016AEF" w:rsidRPr="00827DB0" w:rsidTr="001E0A96">
        <w:tc>
          <w:tcPr>
            <w:tcW w:w="10207" w:type="dxa"/>
            <w:gridSpan w:val="2"/>
            <w:shd w:val="clear" w:color="auto" w:fill="B8CCE4" w:themeFill="accent1" w:themeFillTint="66"/>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The Number of applications to Scoil Ghráinne CNS for the Junior Infant Group exceeded the 76 places available within the school in 202</w:t>
            </w:r>
            <w:r w:rsidR="001E0A96" w:rsidRPr="00827DB0">
              <w:rPr>
                <w:rFonts w:ascii="Arial" w:hAnsi="Arial" w:cs="Arial"/>
                <w:b/>
                <w:sz w:val="24"/>
                <w:szCs w:val="24"/>
              </w:rPr>
              <w:t>4</w:t>
            </w:r>
            <w:r w:rsidRPr="00827DB0">
              <w:rPr>
                <w:rFonts w:ascii="Arial" w:hAnsi="Arial" w:cs="Arial"/>
                <w:b/>
                <w:sz w:val="24"/>
                <w:szCs w:val="24"/>
              </w:rPr>
              <w:t>/202</w:t>
            </w:r>
            <w:r w:rsidR="001E0A96" w:rsidRPr="00827DB0">
              <w:rPr>
                <w:rFonts w:ascii="Arial" w:hAnsi="Arial" w:cs="Arial"/>
                <w:b/>
                <w:sz w:val="24"/>
                <w:szCs w:val="24"/>
              </w:rPr>
              <w:t>5</w:t>
            </w:r>
          </w:p>
          <w:p w:rsidR="00016AEF" w:rsidRPr="00827DB0" w:rsidRDefault="00016AEF" w:rsidP="00682B07">
            <w:pPr>
              <w:tabs>
                <w:tab w:val="left" w:pos="26520"/>
              </w:tabs>
              <w:rPr>
                <w:rFonts w:ascii="Arial" w:hAnsi="Arial" w:cs="Arial"/>
                <w:b/>
                <w:sz w:val="24"/>
                <w:szCs w:val="24"/>
              </w:rPr>
            </w:pPr>
          </w:p>
        </w:tc>
      </w:tr>
      <w:tr w:rsidR="00016AEF" w:rsidRPr="00827DB0" w:rsidTr="003E3612">
        <w:tc>
          <w:tcPr>
            <w:tcW w:w="4112"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Number of places available:</w:t>
            </w:r>
          </w:p>
        </w:tc>
        <w:tc>
          <w:tcPr>
            <w:tcW w:w="6095"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76</w:t>
            </w:r>
          </w:p>
          <w:p w:rsidR="00016AEF" w:rsidRPr="00827DB0" w:rsidRDefault="00016AEF" w:rsidP="00682B07">
            <w:pPr>
              <w:tabs>
                <w:tab w:val="left" w:pos="26520"/>
              </w:tabs>
              <w:rPr>
                <w:rFonts w:ascii="Arial" w:hAnsi="Arial" w:cs="Arial"/>
                <w:b/>
                <w:sz w:val="24"/>
                <w:szCs w:val="24"/>
              </w:rPr>
            </w:pPr>
          </w:p>
        </w:tc>
      </w:tr>
      <w:tr w:rsidR="00016AEF" w:rsidRPr="00827DB0" w:rsidTr="003E3612">
        <w:tc>
          <w:tcPr>
            <w:tcW w:w="4112"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Number of Applications received:</w:t>
            </w:r>
          </w:p>
          <w:p w:rsidR="00016AEF" w:rsidRPr="00827DB0" w:rsidRDefault="00016AEF" w:rsidP="00682B07">
            <w:pPr>
              <w:tabs>
                <w:tab w:val="left" w:pos="26520"/>
              </w:tabs>
              <w:rPr>
                <w:rFonts w:ascii="Arial" w:hAnsi="Arial" w:cs="Arial"/>
                <w:b/>
                <w:sz w:val="24"/>
                <w:szCs w:val="24"/>
              </w:rPr>
            </w:pPr>
          </w:p>
        </w:tc>
        <w:tc>
          <w:tcPr>
            <w:tcW w:w="6095"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81</w:t>
            </w:r>
          </w:p>
        </w:tc>
      </w:tr>
      <w:tr w:rsidR="00016AEF" w:rsidRPr="00827DB0" w:rsidTr="003E3612">
        <w:tc>
          <w:tcPr>
            <w:tcW w:w="4112"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Number of Offers accepted</w:t>
            </w:r>
          </w:p>
          <w:p w:rsidR="00016AEF" w:rsidRPr="00827DB0" w:rsidRDefault="00016AEF" w:rsidP="00682B07">
            <w:pPr>
              <w:tabs>
                <w:tab w:val="left" w:pos="26520"/>
              </w:tabs>
              <w:rPr>
                <w:rFonts w:ascii="Arial" w:hAnsi="Arial" w:cs="Arial"/>
                <w:b/>
                <w:sz w:val="24"/>
                <w:szCs w:val="24"/>
              </w:rPr>
            </w:pPr>
          </w:p>
        </w:tc>
        <w:tc>
          <w:tcPr>
            <w:tcW w:w="6095" w:type="dxa"/>
          </w:tcPr>
          <w:p w:rsidR="00016AEF" w:rsidRPr="00827DB0" w:rsidRDefault="00023880" w:rsidP="00682B07">
            <w:pPr>
              <w:tabs>
                <w:tab w:val="left" w:pos="26520"/>
              </w:tabs>
              <w:rPr>
                <w:rFonts w:ascii="Arial" w:hAnsi="Arial" w:cs="Arial"/>
                <w:b/>
                <w:sz w:val="24"/>
                <w:szCs w:val="24"/>
              </w:rPr>
            </w:pPr>
            <w:r w:rsidRPr="00827DB0">
              <w:rPr>
                <w:rFonts w:ascii="Arial" w:hAnsi="Arial" w:cs="Arial"/>
                <w:b/>
                <w:sz w:val="24"/>
                <w:szCs w:val="24"/>
              </w:rPr>
              <w:t>7</w:t>
            </w:r>
            <w:r w:rsidR="003E3612" w:rsidRPr="00827DB0">
              <w:rPr>
                <w:rFonts w:ascii="Arial" w:hAnsi="Arial" w:cs="Arial"/>
                <w:b/>
                <w:sz w:val="24"/>
                <w:szCs w:val="24"/>
              </w:rPr>
              <w:t>3</w:t>
            </w:r>
          </w:p>
        </w:tc>
      </w:tr>
      <w:tr w:rsidR="00016AEF" w:rsidRPr="00827DB0" w:rsidTr="003E3612">
        <w:tc>
          <w:tcPr>
            <w:tcW w:w="4112"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Breakdown of offers against criteria applied:</w:t>
            </w:r>
          </w:p>
        </w:tc>
        <w:tc>
          <w:tcPr>
            <w:tcW w:w="6095" w:type="dxa"/>
          </w:tcPr>
          <w:p w:rsidR="00016AEF" w:rsidRPr="00827DB0" w:rsidRDefault="003E3612" w:rsidP="00016AEF">
            <w:pPr>
              <w:pStyle w:val="ListParagraph"/>
              <w:numPr>
                <w:ilvl w:val="0"/>
                <w:numId w:val="15"/>
              </w:numPr>
              <w:tabs>
                <w:tab w:val="left" w:pos="26520"/>
              </w:tabs>
              <w:rPr>
                <w:rFonts w:ascii="Arial" w:hAnsi="Arial" w:cs="Arial"/>
                <w:b/>
                <w:sz w:val="24"/>
                <w:szCs w:val="24"/>
              </w:rPr>
            </w:pPr>
            <w:r w:rsidRPr="00827DB0">
              <w:rPr>
                <w:rFonts w:ascii="Arial" w:hAnsi="Arial" w:cs="Arial"/>
                <w:b/>
                <w:sz w:val="24"/>
                <w:szCs w:val="24"/>
              </w:rPr>
              <w:t>40</w:t>
            </w:r>
            <w:r w:rsidR="00016AEF" w:rsidRPr="00827DB0">
              <w:rPr>
                <w:rFonts w:ascii="Arial" w:hAnsi="Arial" w:cs="Arial"/>
                <w:b/>
                <w:sz w:val="24"/>
                <w:szCs w:val="24"/>
              </w:rPr>
              <w:t xml:space="preserve"> offers –with siblings currently enrolled in the school: all </w:t>
            </w:r>
            <w:r w:rsidR="00854779" w:rsidRPr="00827DB0">
              <w:rPr>
                <w:rFonts w:ascii="Arial" w:hAnsi="Arial" w:cs="Arial"/>
                <w:b/>
                <w:sz w:val="24"/>
                <w:szCs w:val="24"/>
              </w:rPr>
              <w:t>40</w:t>
            </w:r>
            <w:r w:rsidR="00016AEF" w:rsidRPr="00827DB0">
              <w:rPr>
                <w:rFonts w:ascii="Arial" w:hAnsi="Arial" w:cs="Arial"/>
                <w:b/>
                <w:sz w:val="24"/>
                <w:szCs w:val="24"/>
              </w:rPr>
              <w:t xml:space="preserve"> offers accepted</w:t>
            </w:r>
          </w:p>
          <w:p w:rsidR="00016AEF" w:rsidRPr="00827DB0" w:rsidRDefault="00F82F2F" w:rsidP="00016AEF">
            <w:pPr>
              <w:pStyle w:val="ListParagraph"/>
              <w:numPr>
                <w:ilvl w:val="0"/>
                <w:numId w:val="15"/>
              </w:numPr>
              <w:tabs>
                <w:tab w:val="left" w:pos="26520"/>
              </w:tabs>
              <w:rPr>
                <w:rFonts w:ascii="Arial" w:hAnsi="Arial" w:cs="Arial"/>
                <w:sz w:val="24"/>
                <w:szCs w:val="24"/>
              </w:rPr>
            </w:pPr>
            <w:r w:rsidRPr="00827DB0">
              <w:rPr>
                <w:rFonts w:ascii="Arial" w:hAnsi="Arial" w:cs="Arial"/>
                <w:b/>
                <w:sz w:val="24"/>
                <w:szCs w:val="24"/>
              </w:rPr>
              <w:t>70</w:t>
            </w:r>
            <w:r w:rsidR="00016AEF" w:rsidRPr="00827DB0">
              <w:rPr>
                <w:rFonts w:ascii="Arial" w:hAnsi="Arial" w:cs="Arial"/>
                <w:b/>
                <w:sz w:val="24"/>
                <w:szCs w:val="24"/>
              </w:rPr>
              <w:t xml:space="preserve"> offers-Students aged 4 years by 31</w:t>
            </w:r>
            <w:r w:rsidR="00016AEF" w:rsidRPr="00827DB0">
              <w:rPr>
                <w:rFonts w:ascii="Arial" w:hAnsi="Arial" w:cs="Arial"/>
                <w:b/>
                <w:sz w:val="24"/>
                <w:szCs w:val="24"/>
                <w:vertAlign w:val="superscript"/>
              </w:rPr>
              <w:t>st</w:t>
            </w:r>
            <w:r w:rsidR="00016AEF" w:rsidRPr="00827DB0">
              <w:rPr>
                <w:rFonts w:ascii="Arial" w:hAnsi="Arial" w:cs="Arial"/>
                <w:b/>
                <w:sz w:val="24"/>
                <w:szCs w:val="24"/>
              </w:rPr>
              <w:t xml:space="preserve"> May 2022</w:t>
            </w:r>
            <w:r w:rsidR="00016AEF" w:rsidRPr="00827DB0">
              <w:rPr>
                <w:rFonts w:ascii="Arial" w:hAnsi="Arial" w:cs="Arial"/>
                <w:sz w:val="24"/>
                <w:szCs w:val="24"/>
              </w:rPr>
              <w:t xml:space="preserve">. </w:t>
            </w:r>
            <w:r w:rsidRPr="00827DB0">
              <w:rPr>
                <w:rFonts w:ascii="Arial" w:hAnsi="Arial" w:cs="Arial"/>
                <w:b/>
                <w:sz w:val="24"/>
                <w:szCs w:val="24"/>
              </w:rPr>
              <w:t>58</w:t>
            </w:r>
            <w:r w:rsidR="00016AEF" w:rsidRPr="00827DB0">
              <w:rPr>
                <w:rFonts w:ascii="Arial" w:hAnsi="Arial" w:cs="Arial"/>
                <w:b/>
                <w:sz w:val="24"/>
                <w:szCs w:val="24"/>
              </w:rPr>
              <w:t xml:space="preserve"> offers accepted</w:t>
            </w:r>
          </w:p>
          <w:p w:rsidR="00016AEF" w:rsidRPr="00827DB0" w:rsidRDefault="00016AEF" w:rsidP="00016AEF">
            <w:pPr>
              <w:pStyle w:val="ListParagraph"/>
              <w:numPr>
                <w:ilvl w:val="0"/>
                <w:numId w:val="15"/>
              </w:numPr>
              <w:tabs>
                <w:tab w:val="left" w:pos="26520"/>
              </w:tabs>
              <w:rPr>
                <w:rFonts w:ascii="Arial" w:hAnsi="Arial" w:cs="Arial"/>
                <w:sz w:val="24"/>
                <w:szCs w:val="24"/>
              </w:rPr>
            </w:pPr>
            <w:r w:rsidRPr="00827DB0">
              <w:rPr>
                <w:rFonts w:ascii="Arial" w:hAnsi="Arial" w:cs="Arial"/>
                <w:b/>
                <w:sz w:val="24"/>
                <w:szCs w:val="24"/>
              </w:rPr>
              <w:t>10 offers outside the catchment area</w:t>
            </w:r>
            <w:r w:rsidRPr="00827DB0">
              <w:rPr>
                <w:rFonts w:ascii="Arial" w:hAnsi="Arial" w:cs="Arial"/>
                <w:sz w:val="24"/>
                <w:szCs w:val="24"/>
              </w:rPr>
              <w:t xml:space="preserve">: </w:t>
            </w:r>
            <w:r w:rsidRPr="00827DB0">
              <w:rPr>
                <w:rFonts w:ascii="Arial" w:hAnsi="Arial" w:cs="Arial"/>
                <w:b/>
                <w:sz w:val="24"/>
                <w:szCs w:val="24"/>
              </w:rPr>
              <w:t>All 10 offers accepted</w:t>
            </w:r>
          </w:p>
        </w:tc>
      </w:tr>
    </w:tbl>
    <w:p w:rsidR="00016AEF" w:rsidRPr="00827DB0" w:rsidRDefault="00016AEF" w:rsidP="009C0662">
      <w:pPr>
        <w:rPr>
          <w:rFonts w:ascii="Arial" w:hAnsi="Arial" w:cs="Arial"/>
          <w:sz w:val="24"/>
          <w:szCs w:val="24"/>
        </w:rPr>
      </w:pPr>
    </w:p>
    <w:tbl>
      <w:tblPr>
        <w:tblStyle w:val="TableGrid"/>
        <w:tblW w:w="10207" w:type="dxa"/>
        <w:tblInd w:w="-998" w:type="dxa"/>
        <w:tblLook w:val="04A0" w:firstRow="1" w:lastRow="0" w:firstColumn="1" w:lastColumn="0" w:noHBand="0" w:noVBand="1"/>
      </w:tblPr>
      <w:tblGrid>
        <w:gridCol w:w="5269"/>
        <w:gridCol w:w="4938"/>
      </w:tblGrid>
      <w:tr w:rsidR="00016AEF" w:rsidRPr="00827DB0" w:rsidTr="001E0A96">
        <w:tc>
          <w:tcPr>
            <w:tcW w:w="10207" w:type="dxa"/>
            <w:gridSpan w:val="2"/>
            <w:shd w:val="clear" w:color="auto" w:fill="B8CCE4" w:themeFill="accent1" w:themeFillTint="66"/>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The Number of applications to Scoil Ghráinne CNS for the ASD classes exceeded the 12 places available in 202</w:t>
            </w:r>
            <w:r w:rsidR="00023880" w:rsidRPr="00827DB0">
              <w:rPr>
                <w:rFonts w:ascii="Arial" w:hAnsi="Arial" w:cs="Arial"/>
                <w:b/>
                <w:sz w:val="24"/>
                <w:szCs w:val="24"/>
              </w:rPr>
              <w:t>4</w:t>
            </w:r>
            <w:r w:rsidRPr="00827DB0">
              <w:rPr>
                <w:rFonts w:ascii="Arial" w:hAnsi="Arial" w:cs="Arial"/>
                <w:b/>
                <w:sz w:val="24"/>
                <w:szCs w:val="24"/>
              </w:rPr>
              <w:t>/202</w:t>
            </w:r>
            <w:r w:rsidR="00023880" w:rsidRPr="00827DB0">
              <w:rPr>
                <w:rFonts w:ascii="Arial" w:hAnsi="Arial" w:cs="Arial"/>
                <w:b/>
                <w:sz w:val="24"/>
                <w:szCs w:val="24"/>
              </w:rPr>
              <w:t>5</w:t>
            </w:r>
          </w:p>
        </w:tc>
      </w:tr>
      <w:tr w:rsidR="00016AEF" w:rsidRPr="00827DB0" w:rsidTr="00016AEF">
        <w:tc>
          <w:tcPr>
            <w:tcW w:w="5269"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Number of places available</w:t>
            </w:r>
          </w:p>
        </w:tc>
        <w:tc>
          <w:tcPr>
            <w:tcW w:w="4938" w:type="dxa"/>
          </w:tcPr>
          <w:p w:rsidR="00016AEF" w:rsidRPr="00827DB0" w:rsidRDefault="003E3612" w:rsidP="00682B07">
            <w:pPr>
              <w:tabs>
                <w:tab w:val="left" w:pos="26520"/>
              </w:tabs>
              <w:rPr>
                <w:rFonts w:ascii="Arial" w:hAnsi="Arial" w:cs="Arial"/>
                <w:b/>
                <w:sz w:val="24"/>
                <w:szCs w:val="24"/>
              </w:rPr>
            </w:pPr>
            <w:r w:rsidRPr="00827DB0">
              <w:rPr>
                <w:rFonts w:ascii="Arial" w:hAnsi="Arial" w:cs="Arial"/>
                <w:b/>
                <w:sz w:val="24"/>
                <w:szCs w:val="24"/>
              </w:rPr>
              <w:t>2</w:t>
            </w:r>
          </w:p>
        </w:tc>
      </w:tr>
      <w:tr w:rsidR="00016AEF" w:rsidRPr="00827DB0" w:rsidTr="001E0A96">
        <w:tc>
          <w:tcPr>
            <w:tcW w:w="5269" w:type="dxa"/>
            <w:shd w:val="clear" w:color="auto" w:fill="B8CCE4" w:themeFill="accent1" w:themeFillTint="66"/>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Number of applications received:</w:t>
            </w:r>
          </w:p>
        </w:tc>
        <w:tc>
          <w:tcPr>
            <w:tcW w:w="4938" w:type="dxa"/>
            <w:shd w:val="clear" w:color="auto" w:fill="B8CCE4" w:themeFill="accent1" w:themeFillTint="66"/>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40</w:t>
            </w:r>
          </w:p>
        </w:tc>
      </w:tr>
      <w:tr w:rsidR="00016AEF" w:rsidRPr="00023880" w:rsidTr="00016AEF">
        <w:tc>
          <w:tcPr>
            <w:tcW w:w="5269" w:type="dxa"/>
          </w:tcPr>
          <w:p w:rsidR="00016AEF" w:rsidRPr="00827DB0" w:rsidRDefault="00016AEF" w:rsidP="00682B07">
            <w:pPr>
              <w:tabs>
                <w:tab w:val="left" w:pos="26520"/>
              </w:tabs>
              <w:rPr>
                <w:rFonts w:ascii="Arial" w:hAnsi="Arial" w:cs="Arial"/>
                <w:b/>
                <w:sz w:val="24"/>
                <w:szCs w:val="24"/>
              </w:rPr>
            </w:pPr>
            <w:r w:rsidRPr="00827DB0">
              <w:rPr>
                <w:rFonts w:ascii="Arial" w:hAnsi="Arial" w:cs="Arial"/>
                <w:b/>
                <w:sz w:val="24"/>
                <w:szCs w:val="24"/>
              </w:rPr>
              <w:t>Number of offers made:</w:t>
            </w:r>
          </w:p>
        </w:tc>
        <w:tc>
          <w:tcPr>
            <w:tcW w:w="4938" w:type="dxa"/>
          </w:tcPr>
          <w:p w:rsidR="00016AEF" w:rsidRPr="00827DB0" w:rsidRDefault="003E3612" w:rsidP="00682B07">
            <w:pPr>
              <w:tabs>
                <w:tab w:val="left" w:pos="26520"/>
              </w:tabs>
              <w:rPr>
                <w:rFonts w:ascii="Arial" w:hAnsi="Arial" w:cs="Arial"/>
                <w:b/>
                <w:sz w:val="24"/>
                <w:szCs w:val="24"/>
              </w:rPr>
            </w:pPr>
            <w:r w:rsidRPr="00827DB0">
              <w:rPr>
                <w:rFonts w:ascii="Arial" w:hAnsi="Arial" w:cs="Arial"/>
                <w:b/>
                <w:sz w:val="24"/>
                <w:szCs w:val="24"/>
              </w:rPr>
              <w:t>2</w:t>
            </w:r>
          </w:p>
        </w:tc>
      </w:tr>
    </w:tbl>
    <w:p w:rsidR="00016AEF" w:rsidRPr="00023880" w:rsidRDefault="00016AEF" w:rsidP="009C0662">
      <w:pPr>
        <w:rPr>
          <w:rFonts w:ascii="Arial" w:hAnsi="Arial" w:cs="Arial"/>
          <w:sz w:val="24"/>
          <w:szCs w:val="24"/>
        </w:rPr>
      </w:pPr>
    </w:p>
    <w:sectPr w:rsidR="00016AEF" w:rsidRPr="00023880" w:rsidSect="00802063">
      <w:headerReference w:type="default" r:id="rId8"/>
      <w:footerReference w:type="default" r:id="rId9"/>
      <w:pgSz w:w="11906" w:h="16838"/>
      <w:pgMar w:top="720" w:right="1797" w:bottom="1440" w:left="179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517C" w:rsidRDefault="0014517C">
      <w:r>
        <w:separator/>
      </w:r>
    </w:p>
  </w:endnote>
  <w:endnote w:type="continuationSeparator" w:id="0">
    <w:p w:rsidR="0014517C" w:rsidRDefault="00145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518" w:rsidRPr="00644423" w:rsidRDefault="00A96518" w:rsidP="00644423">
    <w:pPr>
      <w:pStyle w:val="Header"/>
      <w:rPr>
        <w:rFonts w:ascii="Script MT Bold" w:hAnsi="Script MT Bold"/>
      </w:rPr>
    </w:pPr>
    <w:r w:rsidRPr="00644423">
      <w:rPr>
        <w:rFonts w:ascii="Script MT Bold" w:hAnsi="Script MT Bold"/>
      </w:rPr>
      <w:t xml:space="preserve">Scoil Ghráinne CNS, </w:t>
    </w:r>
    <w:proofErr w:type="spellStart"/>
    <w:r w:rsidRPr="00644423">
      <w:rPr>
        <w:rFonts w:ascii="Script MT Bold" w:hAnsi="Script MT Bold"/>
      </w:rPr>
      <w:t>Phibblestown</w:t>
    </w:r>
    <w:proofErr w:type="spellEnd"/>
    <w:r w:rsidRPr="00644423">
      <w:rPr>
        <w:rFonts w:ascii="Script MT Bold" w:hAnsi="Script MT Bold"/>
      </w:rPr>
      <w:t xml:space="preserve">, </w:t>
    </w:r>
    <w:proofErr w:type="spellStart"/>
    <w:r w:rsidRPr="00644423">
      <w:rPr>
        <w:rFonts w:ascii="Script MT Bold" w:hAnsi="Script MT Bold"/>
      </w:rPr>
      <w:t>Clonee</w:t>
    </w:r>
    <w:proofErr w:type="spellEnd"/>
    <w:r w:rsidRPr="00644423">
      <w:rPr>
        <w:rFonts w:ascii="Script MT Bold" w:hAnsi="Script MT Bold"/>
      </w:rPr>
      <w:t xml:space="preserve">, </w:t>
    </w:r>
    <w:smartTag w:uri="urn:schemas-microsoft-com:office:smarttags" w:element="City">
      <w:smartTag w:uri="urn:schemas-microsoft-com:office:smarttags" w:element="place">
        <w:r w:rsidRPr="00644423">
          <w:rPr>
            <w:rFonts w:ascii="Script MT Bold" w:hAnsi="Script MT Bold"/>
          </w:rPr>
          <w:t>Dublin</w:t>
        </w:r>
      </w:smartTag>
    </w:smartTag>
    <w:r w:rsidRPr="00644423">
      <w:rPr>
        <w:rFonts w:ascii="Script MT Bold" w:hAnsi="Script MT Bold"/>
      </w:rPr>
      <w:t xml:space="preserve"> 15.                       </w:t>
    </w:r>
    <w:r>
      <w:rPr>
        <w:rFonts w:ascii="Script MT Bold" w:hAnsi="Script MT Bold"/>
      </w:rPr>
      <w:t xml:space="preserve">   </w:t>
    </w:r>
    <w:r w:rsidRPr="00644423">
      <w:rPr>
        <w:rFonts w:ascii="Script MT Bold" w:hAnsi="Script MT Bold"/>
      </w:rPr>
      <w:t>01 6402418</w:t>
    </w:r>
  </w:p>
  <w:p w:rsidR="00A96518" w:rsidRPr="00644423" w:rsidRDefault="00A96518" w:rsidP="00644423">
    <w:pPr>
      <w:pStyle w:val="Header"/>
      <w:rPr>
        <w:rFonts w:ascii="Script MT Bold" w:hAnsi="Script MT Bold"/>
      </w:rPr>
    </w:pPr>
    <w:r w:rsidRPr="00644423">
      <w:rPr>
        <w:rFonts w:ascii="Script MT Bold" w:hAnsi="Script MT Bold"/>
      </w:rPr>
      <w:t xml:space="preserve">Scoil Ghráinne CNS, </w:t>
    </w:r>
    <w:proofErr w:type="spellStart"/>
    <w:r w:rsidRPr="00644423">
      <w:rPr>
        <w:rFonts w:ascii="Script MT Bold" w:hAnsi="Script MT Bold"/>
      </w:rPr>
      <w:t>Baile</w:t>
    </w:r>
    <w:proofErr w:type="spellEnd"/>
    <w:r w:rsidRPr="00644423">
      <w:rPr>
        <w:rFonts w:ascii="Script MT Bold" w:hAnsi="Script MT Bold"/>
      </w:rPr>
      <w:t xml:space="preserve"> </w:t>
    </w:r>
    <w:proofErr w:type="spellStart"/>
    <w:r w:rsidRPr="00644423">
      <w:rPr>
        <w:rFonts w:ascii="Script MT Bold" w:hAnsi="Script MT Bold"/>
      </w:rPr>
      <w:t>Fiobaill</w:t>
    </w:r>
    <w:proofErr w:type="spellEnd"/>
    <w:r w:rsidRPr="00644423">
      <w:rPr>
        <w:rFonts w:ascii="Script MT Bold" w:hAnsi="Script MT Bold"/>
      </w:rPr>
      <w:t xml:space="preserve">, </w:t>
    </w:r>
    <w:proofErr w:type="spellStart"/>
    <w:r w:rsidRPr="00644423">
      <w:rPr>
        <w:rFonts w:ascii="Script MT Bold" w:hAnsi="Script MT Bold"/>
      </w:rPr>
      <w:t>Cluain</w:t>
    </w:r>
    <w:proofErr w:type="spellEnd"/>
    <w:r w:rsidRPr="00644423">
      <w:rPr>
        <w:rFonts w:ascii="Script MT Bold" w:hAnsi="Script MT Bold"/>
      </w:rPr>
      <w:t xml:space="preserve"> </w:t>
    </w:r>
    <w:proofErr w:type="spellStart"/>
    <w:r w:rsidRPr="00644423">
      <w:rPr>
        <w:rFonts w:ascii="Script MT Bold" w:hAnsi="Script MT Bold"/>
      </w:rPr>
      <w:t>Aodha</w:t>
    </w:r>
    <w:proofErr w:type="spellEnd"/>
    <w:r w:rsidRPr="00644423">
      <w:rPr>
        <w:rFonts w:ascii="Script MT Bold" w:hAnsi="Script MT Bold"/>
      </w:rPr>
      <w:t>, BÁC 15                01 6402418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517C" w:rsidRDefault="0014517C">
      <w:r>
        <w:separator/>
      </w:r>
    </w:p>
  </w:footnote>
  <w:footnote w:type="continuationSeparator" w:id="0">
    <w:p w:rsidR="0014517C" w:rsidRDefault="00145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0F84" w:rsidRDefault="001237A2" w:rsidP="00A40F84">
    <w:pPr>
      <w:pStyle w:val="Header"/>
    </w:pPr>
    <w:r>
      <w:rPr>
        <w:b/>
        <w:noProof/>
        <w:sz w:val="36"/>
        <w:szCs w:val="36"/>
      </w:rPr>
      <mc:AlternateContent>
        <mc:Choice Requires="wps">
          <w:drawing>
            <wp:anchor distT="0" distB="0" distL="114300" distR="114300" simplePos="0" relativeHeight="251658240" behindDoc="0" locked="0" layoutInCell="1" allowOverlap="1">
              <wp:simplePos x="0" y="0"/>
              <wp:positionH relativeFrom="column">
                <wp:posOffset>1230630</wp:posOffset>
              </wp:positionH>
              <wp:positionV relativeFrom="paragraph">
                <wp:posOffset>6985</wp:posOffset>
              </wp:positionV>
              <wp:extent cx="2390775" cy="9429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2390775" cy="942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3CC5" w:rsidRPr="001A3CC5" w:rsidRDefault="001A3CC5" w:rsidP="001A3CC5">
                          <w:pPr>
                            <w:pStyle w:val="Header"/>
                            <w:jc w:val="center"/>
                            <w:rPr>
                              <w:sz w:val="22"/>
                              <w:szCs w:val="22"/>
                            </w:rPr>
                          </w:pPr>
                          <w:r w:rsidRPr="001A3CC5">
                            <w:rPr>
                              <w:sz w:val="22"/>
                              <w:szCs w:val="22"/>
                            </w:rPr>
                            <w:t>Scoil Ghráinne Community National School</w:t>
                          </w:r>
                        </w:p>
                        <w:p w:rsidR="001A3CC5" w:rsidRDefault="001A3CC5" w:rsidP="001A3CC5">
                          <w:pPr>
                            <w:pStyle w:val="Header"/>
                            <w:jc w:val="center"/>
                          </w:pPr>
                          <w:proofErr w:type="spellStart"/>
                          <w:r>
                            <w:t>Phibblestown</w:t>
                          </w:r>
                          <w:proofErr w:type="spellEnd"/>
                          <w:r>
                            <w:t xml:space="preserve">, </w:t>
                          </w:r>
                          <w:proofErr w:type="spellStart"/>
                          <w:r>
                            <w:t>Clonee</w:t>
                          </w:r>
                          <w:proofErr w:type="spellEnd"/>
                          <w:r>
                            <w:t>, Dublin 15</w:t>
                          </w:r>
                        </w:p>
                        <w:p w:rsidR="001A3CC5" w:rsidRDefault="00704D5A" w:rsidP="001A3CC5">
                          <w:pPr>
                            <w:pStyle w:val="Header"/>
                            <w:jc w:val="center"/>
                          </w:pPr>
                          <w:r>
                            <w:t>Phone: 016402418</w:t>
                          </w:r>
                        </w:p>
                        <w:p w:rsidR="00704D5A" w:rsidRPr="00A40F84" w:rsidRDefault="00485D9A" w:rsidP="001A3CC5">
                          <w:pPr>
                            <w:pStyle w:val="Header"/>
                            <w:jc w:val="center"/>
                          </w:pPr>
                          <w:hyperlink r:id="rId1" w:history="1">
                            <w:r w:rsidR="00704D5A" w:rsidRPr="00C2032D">
                              <w:rPr>
                                <w:rStyle w:val="Hyperlink"/>
                              </w:rPr>
                              <w:t>www.scoilghrainnecns.ie</w:t>
                            </w:r>
                          </w:hyperlink>
                          <w:r w:rsidR="00704D5A">
                            <w:t xml:space="preserve"> </w:t>
                          </w:r>
                        </w:p>
                        <w:p w:rsidR="001A3CC5" w:rsidRDefault="001A3C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96.9pt;margin-top:.55pt;width:188.25pt;height:7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" fillcolor="white [3201]" strokeweight=".5pt">
              <v:textbox>
                <w:txbxContent>
                  <w:p w:rsidR="001A3CC5" w:rsidRPr="001A3CC5" w:rsidRDefault="001A3CC5" w:rsidP="001A3CC5">
                    <w:pPr>
                      <w:pStyle w:val="Header"/>
                      <w:jc w:val="center"/>
                      <w:rPr>
                        <w:sz w:val="22"/>
                        <w:szCs w:val="22"/>
                      </w:rPr>
                    </w:pPr>
                    <w:r w:rsidRPr="001A3CC5">
                      <w:rPr>
                        <w:sz w:val="22"/>
                        <w:szCs w:val="22"/>
                      </w:rPr>
                      <w:t>Scoil Ghráinne Community National School</w:t>
                    </w:r>
                  </w:p>
                  <w:p w:rsidR="001A3CC5" w:rsidRDefault="001A3CC5" w:rsidP="001A3CC5">
                    <w:pPr>
                      <w:pStyle w:val="Header"/>
                      <w:jc w:val="center"/>
                    </w:pPr>
                    <w:proofErr w:type="spellStart"/>
                    <w:r>
                      <w:t>Phibblestown</w:t>
                    </w:r>
                    <w:proofErr w:type="spellEnd"/>
                    <w:r>
                      <w:t xml:space="preserve">, </w:t>
                    </w:r>
                    <w:proofErr w:type="spellStart"/>
                    <w:r>
                      <w:t>Clonee</w:t>
                    </w:r>
                    <w:proofErr w:type="spellEnd"/>
                    <w:r>
                      <w:t>, Dublin 15</w:t>
                    </w:r>
                  </w:p>
                  <w:p w:rsidR="001A3CC5" w:rsidRDefault="00704D5A" w:rsidP="001A3CC5">
                    <w:pPr>
                      <w:pStyle w:val="Header"/>
                      <w:jc w:val="center"/>
                    </w:pPr>
                    <w:r>
                      <w:t>Phone: 016402418</w:t>
                    </w:r>
                  </w:p>
                  <w:p w:rsidR="00704D5A" w:rsidRPr="00A40F84" w:rsidRDefault="00604E0E" w:rsidP="001A3CC5">
                    <w:pPr>
                      <w:pStyle w:val="Header"/>
                      <w:jc w:val="center"/>
                    </w:pPr>
                    <w:hyperlink r:id="rId2" w:history="1">
                      <w:r w:rsidR="00704D5A" w:rsidRPr="00C2032D">
                        <w:rPr>
                          <w:rStyle w:val="Hyperlink"/>
                        </w:rPr>
                        <w:t>www.scoilghrainnecns.ie</w:t>
                      </w:r>
                    </w:hyperlink>
                    <w:r w:rsidR="00704D5A">
                      <w:t xml:space="preserve"> </w:t>
                    </w:r>
                  </w:p>
                  <w:p w:rsidR="001A3CC5" w:rsidRDefault="001A3CC5"/>
                </w:txbxContent>
              </v:textbox>
            </v:shape>
          </w:pict>
        </mc:Fallback>
      </mc:AlternateContent>
    </w:r>
    <w:r>
      <w:rPr>
        <w:b/>
        <w:noProof/>
        <w:sz w:val="36"/>
        <w:szCs w:val="36"/>
      </w:rPr>
      <w:drawing>
        <wp:inline distT="0" distB="0" distL="0" distR="0" wp14:anchorId="54919D23" wp14:editId="71461C9B">
          <wp:extent cx="765499" cy="83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6842" cy="839670"/>
                  </a:xfrm>
                  <a:prstGeom prst="rect">
                    <a:avLst/>
                  </a:prstGeom>
                  <a:noFill/>
                  <a:ln>
                    <a:noFill/>
                  </a:ln>
                </pic:spPr>
              </pic:pic>
            </a:graphicData>
          </a:graphic>
        </wp:inline>
      </w:drawing>
    </w:r>
    <w:r w:rsidR="00A40F84">
      <w:t xml:space="preserve">                                                                              </w:t>
    </w:r>
    <w:r>
      <w:rPr>
        <w:noProof/>
      </w:rPr>
      <w:drawing>
        <wp:inline distT="0" distB="0" distL="0" distR="0" wp14:anchorId="3EAED0A0" wp14:editId="6448BCD3">
          <wp:extent cx="1476375" cy="866775"/>
          <wp:effectExtent l="0" t="0" r="9525" b="9525"/>
          <wp:docPr id="3" name="Picture 3"/>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76375" cy="866775"/>
                  </a:xfrm>
                  <a:prstGeom prst="rect">
                    <a:avLst/>
                  </a:prstGeom>
                  <a:noFill/>
                  <a:ln>
                    <a:noFill/>
                  </a:ln>
                </pic:spPr>
              </pic:pic>
            </a:graphicData>
          </a:graphic>
        </wp:inline>
      </w:drawing>
    </w:r>
  </w:p>
  <w:p w:rsidR="00A40F84" w:rsidRPr="00A40F84" w:rsidRDefault="00A40F84" w:rsidP="00A40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8" type="#_x0000_t75" style="width:794.25pt;height:605.25pt;visibility:visible" o:bullet="t">
        <v:imagedata r:id="rId1" o:title=""/>
      </v:shape>
    </w:pict>
  </w:numPicBullet>
  <w:numPicBullet w:numPicBulletId="1">
    <w:pict>
      <v:shape id="_x0000_i1159" type="#_x0000_t75" style="width:20.25pt;height:15.75pt;visibility:visible" o:bullet="t">
        <v:imagedata r:id="rId2" o:title=""/>
      </v:shape>
    </w:pict>
  </w:numPicBullet>
  <w:abstractNum w:abstractNumId="0" w15:restartNumberingAfterBreak="0">
    <w:nsid w:val="0380675F"/>
    <w:multiLevelType w:val="hybridMultilevel"/>
    <w:tmpl w:val="E332A0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1E4E51"/>
    <w:multiLevelType w:val="hybridMultilevel"/>
    <w:tmpl w:val="6EF085C0"/>
    <w:lvl w:ilvl="0" w:tplc="94562336">
      <w:start w:val="1"/>
      <w:numFmt w:val="bullet"/>
      <w:lvlText w:val=""/>
      <w:lvlPicBulletId w:val="0"/>
      <w:lvlJc w:val="left"/>
      <w:pPr>
        <w:tabs>
          <w:tab w:val="num" w:pos="720"/>
        </w:tabs>
        <w:ind w:left="720" w:hanging="360"/>
      </w:pPr>
      <w:rPr>
        <w:rFonts w:ascii="Symbol" w:hAnsi="Symbol" w:hint="default"/>
      </w:rPr>
    </w:lvl>
    <w:lvl w:ilvl="1" w:tplc="4C5E259E" w:tentative="1">
      <w:start w:val="1"/>
      <w:numFmt w:val="bullet"/>
      <w:lvlText w:val=""/>
      <w:lvlJc w:val="left"/>
      <w:pPr>
        <w:tabs>
          <w:tab w:val="num" w:pos="1440"/>
        </w:tabs>
        <w:ind w:left="1440" w:hanging="360"/>
      </w:pPr>
      <w:rPr>
        <w:rFonts w:ascii="Symbol" w:hAnsi="Symbol" w:hint="default"/>
      </w:rPr>
    </w:lvl>
    <w:lvl w:ilvl="2" w:tplc="84C61F94" w:tentative="1">
      <w:start w:val="1"/>
      <w:numFmt w:val="bullet"/>
      <w:lvlText w:val=""/>
      <w:lvlJc w:val="left"/>
      <w:pPr>
        <w:tabs>
          <w:tab w:val="num" w:pos="2160"/>
        </w:tabs>
        <w:ind w:left="2160" w:hanging="360"/>
      </w:pPr>
      <w:rPr>
        <w:rFonts w:ascii="Symbol" w:hAnsi="Symbol" w:hint="default"/>
      </w:rPr>
    </w:lvl>
    <w:lvl w:ilvl="3" w:tplc="BC98BACA" w:tentative="1">
      <w:start w:val="1"/>
      <w:numFmt w:val="bullet"/>
      <w:lvlText w:val=""/>
      <w:lvlJc w:val="left"/>
      <w:pPr>
        <w:tabs>
          <w:tab w:val="num" w:pos="2880"/>
        </w:tabs>
        <w:ind w:left="2880" w:hanging="360"/>
      </w:pPr>
      <w:rPr>
        <w:rFonts w:ascii="Symbol" w:hAnsi="Symbol" w:hint="default"/>
      </w:rPr>
    </w:lvl>
    <w:lvl w:ilvl="4" w:tplc="5F5CD24E" w:tentative="1">
      <w:start w:val="1"/>
      <w:numFmt w:val="bullet"/>
      <w:lvlText w:val=""/>
      <w:lvlJc w:val="left"/>
      <w:pPr>
        <w:tabs>
          <w:tab w:val="num" w:pos="3600"/>
        </w:tabs>
        <w:ind w:left="3600" w:hanging="360"/>
      </w:pPr>
      <w:rPr>
        <w:rFonts w:ascii="Symbol" w:hAnsi="Symbol" w:hint="default"/>
      </w:rPr>
    </w:lvl>
    <w:lvl w:ilvl="5" w:tplc="87AC60AC" w:tentative="1">
      <w:start w:val="1"/>
      <w:numFmt w:val="bullet"/>
      <w:lvlText w:val=""/>
      <w:lvlJc w:val="left"/>
      <w:pPr>
        <w:tabs>
          <w:tab w:val="num" w:pos="4320"/>
        </w:tabs>
        <w:ind w:left="4320" w:hanging="360"/>
      </w:pPr>
      <w:rPr>
        <w:rFonts w:ascii="Symbol" w:hAnsi="Symbol" w:hint="default"/>
      </w:rPr>
    </w:lvl>
    <w:lvl w:ilvl="6" w:tplc="0E145308" w:tentative="1">
      <w:start w:val="1"/>
      <w:numFmt w:val="bullet"/>
      <w:lvlText w:val=""/>
      <w:lvlJc w:val="left"/>
      <w:pPr>
        <w:tabs>
          <w:tab w:val="num" w:pos="5040"/>
        </w:tabs>
        <w:ind w:left="5040" w:hanging="360"/>
      </w:pPr>
      <w:rPr>
        <w:rFonts w:ascii="Symbol" w:hAnsi="Symbol" w:hint="default"/>
      </w:rPr>
    </w:lvl>
    <w:lvl w:ilvl="7" w:tplc="B7223556" w:tentative="1">
      <w:start w:val="1"/>
      <w:numFmt w:val="bullet"/>
      <w:lvlText w:val=""/>
      <w:lvlJc w:val="left"/>
      <w:pPr>
        <w:tabs>
          <w:tab w:val="num" w:pos="5760"/>
        </w:tabs>
        <w:ind w:left="5760" w:hanging="360"/>
      </w:pPr>
      <w:rPr>
        <w:rFonts w:ascii="Symbol" w:hAnsi="Symbol" w:hint="default"/>
      </w:rPr>
    </w:lvl>
    <w:lvl w:ilvl="8" w:tplc="7922A55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45F33F7"/>
    <w:multiLevelType w:val="hybridMultilevel"/>
    <w:tmpl w:val="35A0CD72"/>
    <w:lvl w:ilvl="0" w:tplc="4B127508">
      <w:numFmt w:val="bullet"/>
      <w:lvlText w:val=""/>
      <w:lvlJc w:val="left"/>
      <w:pPr>
        <w:tabs>
          <w:tab w:val="num" w:pos="1080"/>
        </w:tabs>
        <w:ind w:left="1080" w:hanging="360"/>
      </w:pPr>
      <w:rPr>
        <w:rFonts w:ascii="Symbol" w:eastAsia="Times New Roman"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CF359E7"/>
    <w:multiLevelType w:val="hybridMultilevel"/>
    <w:tmpl w:val="705276F2"/>
    <w:lvl w:ilvl="0" w:tplc="948A0436">
      <w:start w:val="1"/>
      <w:numFmt w:val="bullet"/>
      <w:lvlText w:val=""/>
      <w:lvlPicBulletId w:val="0"/>
      <w:lvlJc w:val="left"/>
      <w:pPr>
        <w:tabs>
          <w:tab w:val="num" w:pos="720"/>
        </w:tabs>
        <w:ind w:left="720" w:hanging="360"/>
      </w:pPr>
      <w:rPr>
        <w:rFonts w:ascii="Symbol" w:hAnsi="Symbol" w:hint="default"/>
      </w:rPr>
    </w:lvl>
    <w:lvl w:ilvl="1" w:tplc="D58290E4" w:tentative="1">
      <w:start w:val="1"/>
      <w:numFmt w:val="bullet"/>
      <w:lvlText w:val=""/>
      <w:lvlJc w:val="left"/>
      <w:pPr>
        <w:tabs>
          <w:tab w:val="num" w:pos="1440"/>
        </w:tabs>
        <w:ind w:left="1440" w:hanging="360"/>
      </w:pPr>
      <w:rPr>
        <w:rFonts w:ascii="Symbol" w:hAnsi="Symbol" w:hint="default"/>
      </w:rPr>
    </w:lvl>
    <w:lvl w:ilvl="2" w:tplc="DCA066B0" w:tentative="1">
      <w:start w:val="1"/>
      <w:numFmt w:val="bullet"/>
      <w:lvlText w:val=""/>
      <w:lvlJc w:val="left"/>
      <w:pPr>
        <w:tabs>
          <w:tab w:val="num" w:pos="2160"/>
        </w:tabs>
        <w:ind w:left="2160" w:hanging="360"/>
      </w:pPr>
      <w:rPr>
        <w:rFonts w:ascii="Symbol" w:hAnsi="Symbol" w:hint="default"/>
      </w:rPr>
    </w:lvl>
    <w:lvl w:ilvl="3" w:tplc="CFD6E782" w:tentative="1">
      <w:start w:val="1"/>
      <w:numFmt w:val="bullet"/>
      <w:lvlText w:val=""/>
      <w:lvlJc w:val="left"/>
      <w:pPr>
        <w:tabs>
          <w:tab w:val="num" w:pos="2880"/>
        </w:tabs>
        <w:ind w:left="2880" w:hanging="360"/>
      </w:pPr>
      <w:rPr>
        <w:rFonts w:ascii="Symbol" w:hAnsi="Symbol" w:hint="default"/>
      </w:rPr>
    </w:lvl>
    <w:lvl w:ilvl="4" w:tplc="E82A35C2" w:tentative="1">
      <w:start w:val="1"/>
      <w:numFmt w:val="bullet"/>
      <w:lvlText w:val=""/>
      <w:lvlJc w:val="left"/>
      <w:pPr>
        <w:tabs>
          <w:tab w:val="num" w:pos="3600"/>
        </w:tabs>
        <w:ind w:left="3600" w:hanging="360"/>
      </w:pPr>
      <w:rPr>
        <w:rFonts w:ascii="Symbol" w:hAnsi="Symbol" w:hint="default"/>
      </w:rPr>
    </w:lvl>
    <w:lvl w:ilvl="5" w:tplc="AB30BA16" w:tentative="1">
      <w:start w:val="1"/>
      <w:numFmt w:val="bullet"/>
      <w:lvlText w:val=""/>
      <w:lvlJc w:val="left"/>
      <w:pPr>
        <w:tabs>
          <w:tab w:val="num" w:pos="4320"/>
        </w:tabs>
        <w:ind w:left="4320" w:hanging="360"/>
      </w:pPr>
      <w:rPr>
        <w:rFonts w:ascii="Symbol" w:hAnsi="Symbol" w:hint="default"/>
      </w:rPr>
    </w:lvl>
    <w:lvl w:ilvl="6" w:tplc="982651C6" w:tentative="1">
      <w:start w:val="1"/>
      <w:numFmt w:val="bullet"/>
      <w:lvlText w:val=""/>
      <w:lvlJc w:val="left"/>
      <w:pPr>
        <w:tabs>
          <w:tab w:val="num" w:pos="5040"/>
        </w:tabs>
        <w:ind w:left="5040" w:hanging="360"/>
      </w:pPr>
      <w:rPr>
        <w:rFonts w:ascii="Symbol" w:hAnsi="Symbol" w:hint="default"/>
      </w:rPr>
    </w:lvl>
    <w:lvl w:ilvl="7" w:tplc="AE521ADC" w:tentative="1">
      <w:start w:val="1"/>
      <w:numFmt w:val="bullet"/>
      <w:lvlText w:val=""/>
      <w:lvlJc w:val="left"/>
      <w:pPr>
        <w:tabs>
          <w:tab w:val="num" w:pos="5760"/>
        </w:tabs>
        <w:ind w:left="5760" w:hanging="360"/>
      </w:pPr>
      <w:rPr>
        <w:rFonts w:ascii="Symbol" w:hAnsi="Symbol" w:hint="default"/>
      </w:rPr>
    </w:lvl>
    <w:lvl w:ilvl="8" w:tplc="BCEAD25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0650BA8"/>
    <w:multiLevelType w:val="hybridMultilevel"/>
    <w:tmpl w:val="D42E7A02"/>
    <w:lvl w:ilvl="0" w:tplc="39CE1A56">
      <w:start w:val="1"/>
      <w:numFmt w:val="bullet"/>
      <w:lvlText w:val=""/>
      <w:lvlPicBulletId w:val="0"/>
      <w:lvlJc w:val="left"/>
      <w:pPr>
        <w:tabs>
          <w:tab w:val="num" w:pos="720"/>
        </w:tabs>
        <w:ind w:left="720" w:hanging="360"/>
      </w:pPr>
      <w:rPr>
        <w:rFonts w:ascii="Symbol" w:hAnsi="Symbol" w:hint="default"/>
      </w:rPr>
    </w:lvl>
    <w:lvl w:ilvl="1" w:tplc="99E6948E" w:tentative="1">
      <w:start w:val="1"/>
      <w:numFmt w:val="bullet"/>
      <w:lvlText w:val=""/>
      <w:lvlJc w:val="left"/>
      <w:pPr>
        <w:tabs>
          <w:tab w:val="num" w:pos="1440"/>
        </w:tabs>
        <w:ind w:left="1440" w:hanging="360"/>
      </w:pPr>
      <w:rPr>
        <w:rFonts w:ascii="Symbol" w:hAnsi="Symbol" w:hint="default"/>
      </w:rPr>
    </w:lvl>
    <w:lvl w:ilvl="2" w:tplc="8422A30C" w:tentative="1">
      <w:start w:val="1"/>
      <w:numFmt w:val="bullet"/>
      <w:lvlText w:val=""/>
      <w:lvlJc w:val="left"/>
      <w:pPr>
        <w:tabs>
          <w:tab w:val="num" w:pos="2160"/>
        </w:tabs>
        <w:ind w:left="2160" w:hanging="360"/>
      </w:pPr>
      <w:rPr>
        <w:rFonts w:ascii="Symbol" w:hAnsi="Symbol" w:hint="default"/>
      </w:rPr>
    </w:lvl>
    <w:lvl w:ilvl="3" w:tplc="976A3076" w:tentative="1">
      <w:start w:val="1"/>
      <w:numFmt w:val="bullet"/>
      <w:lvlText w:val=""/>
      <w:lvlJc w:val="left"/>
      <w:pPr>
        <w:tabs>
          <w:tab w:val="num" w:pos="2880"/>
        </w:tabs>
        <w:ind w:left="2880" w:hanging="360"/>
      </w:pPr>
      <w:rPr>
        <w:rFonts w:ascii="Symbol" w:hAnsi="Symbol" w:hint="default"/>
      </w:rPr>
    </w:lvl>
    <w:lvl w:ilvl="4" w:tplc="7F1A95CE" w:tentative="1">
      <w:start w:val="1"/>
      <w:numFmt w:val="bullet"/>
      <w:lvlText w:val=""/>
      <w:lvlJc w:val="left"/>
      <w:pPr>
        <w:tabs>
          <w:tab w:val="num" w:pos="3600"/>
        </w:tabs>
        <w:ind w:left="3600" w:hanging="360"/>
      </w:pPr>
      <w:rPr>
        <w:rFonts w:ascii="Symbol" w:hAnsi="Symbol" w:hint="default"/>
      </w:rPr>
    </w:lvl>
    <w:lvl w:ilvl="5" w:tplc="9476E9C6" w:tentative="1">
      <w:start w:val="1"/>
      <w:numFmt w:val="bullet"/>
      <w:lvlText w:val=""/>
      <w:lvlJc w:val="left"/>
      <w:pPr>
        <w:tabs>
          <w:tab w:val="num" w:pos="4320"/>
        </w:tabs>
        <w:ind w:left="4320" w:hanging="360"/>
      </w:pPr>
      <w:rPr>
        <w:rFonts w:ascii="Symbol" w:hAnsi="Symbol" w:hint="default"/>
      </w:rPr>
    </w:lvl>
    <w:lvl w:ilvl="6" w:tplc="D0E0CFF4" w:tentative="1">
      <w:start w:val="1"/>
      <w:numFmt w:val="bullet"/>
      <w:lvlText w:val=""/>
      <w:lvlJc w:val="left"/>
      <w:pPr>
        <w:tabs>
          <w:tab w:val="num" w:pos="5040"/>
        </w:tabs>
        <w:ind w:left="5040" w:hanging="360"/>
      </w:pPr>
      <w:rPr>
        <w:rFonts w:ascii="Symbol" w:hAnsi="Symbol" w:hint="default"/>
      </w:rPr>
    </w:lvl>
    <w:lvl w:ilvl="7" w:tplc="537E66C6" w:tentative="1">
      <w:start w:val="1"/>
      <w:numFmt w:val="bullet"/>
      <w:lvlText w:val=""/>
      <w:lvlJc w:val="left"/>
      <w:pPr>
        <w:tabs>
          <w:tab w:val="num" w:pos="5760"/>
        </w:tabs>
        <w:ind w:left="5760" w:hanging="360"/>
      </w:pPr>
      <w:rPr>
        <w:rFonts w:ascii="Symbol" w:hAnsi="Symbol" w:hint="default"/>
      </w:rPr>
    </w:lvl>
    <w:lvl w:ilvl="8" w:tplc="1E8889A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2846206"/>
    <w:multiLevelType w:val="hybridMultilevel"/>
    <w:tmpl w:val="97225C64"/>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6" w15:restartNumberingAfterBreak="0">
    <w:nsid w:val="341F455E"/>
    <w:multiLevelType w:val="hybridMultilevel"/>
    <w:tmpl w:val="E5D22F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A0E7BFD"/>
    <w:multiLevelType w:val="hybridMultilevel"/>
    <w:tmpl w:val="CF3E1A96"/>
    <w:lvl w:ilvl="0" w:tplc="5CD0005E">
      <w:start w:val="1"/>
      <w:numFmt w:val="bullet"/>
      <w:lvlText w:val=""/>
      <w:lvlPicBulletId w:val="0"/>
      <w:lvlJc w:val="left"/>
      <w:pPr>
        <w:tabs>
          <w:tab w:val="num" w:pos="720"/>
        </w:tabs>
        <w:ind w:left="720" w:hanging="360"/>
      </w:pPr>
      <w:rPr>
        <w:rFonts w:ascii="Symbol" w:hAnsi="Symbol" w:hint="default"/>
      </w:rPr>
    </w:lvl>
    <w:lvl w:ilvl="1" w:tplc="5DE8EA32" w:tentative="1">
      <w:start w:val="1"/>
      <w:numFmt w:val="bullet"/>
      <w:lvlText w:val=""/>
      <w:lvlJc w:val="left"/>
      <w:pPr>
        <w:tabs>
          <w:tab w:val="num" w:pos="1440"/>
        </w:tabs>
        <w:ind w:left="1440" w:hanging="360"/>
      </w:pPr>
      <w:rPr>
        <w:rFonts w:ascii="Symbol" w:hAnsi="Symbol" w:hint="default"/>
      </w:rPr>
    </w:lvl>
    <w:lvl w:ilvl="2" w:tplc="322E88D6" w:tentative="1">
      <w:start w:val="1"/>
      <w:numFmt w:val="bullet"/>
      <w:lvlText w:val=""/>
      <w:lvlJc w:val="left"/>
      <w:pPr>
        <w:tabs>
          <w:tab w:val="num" w:pos="2160"/>
        </w:tabs>
        <w:ind w:left="2160" w:hanging="360"/>
      </w:pPr>
      <w:rPr>
        <w:rFonts w:ascii="Symbol" w:hAnsi="Symbol" w:hint="default"/>
      </w:rPr>
    </w:lvl>
    <w:lvl w:ilvl="3" w:tplc="1EC4982C" w:tentative="1">
      <w:start w:val="1"/>
      <w:numFmt w:val="bullet"/>
      <w:lvlText w:val=""/>
      <w:lvlJc w:val="left"/>
      <w:pPr>
        <w:tabs>
          <w:tab w:val="num" w:pos="2880"/>
        </w:tabs>
        <w:ind w:left="2880" w:hanging="360"/>
      </w:pPr>
      <w:rPr>
        <w:rFonts w:ascii="Symbol" w:hAnsi="Symbol" w:hint="default"/>
      </w:rPr>
    </w:lvl>
    <w:lvl w:ilvl="4" w:tplc="72047D3A" w:tentative="1">
      <w:start w:val="1"/>
      <w:numFmt w:val="bullet"/>
      <w:lvlText w:val=""/>
      <w:lvlJc w:val="left"/>
      <w:pPr>
        <w:tabs>
          <w:tab w:val="num" w:pos="3600"/>
        </w:tabs>
        <w:ind w:left="3600" w:hanging="360"/>
      </w:pPr>
      <w:rPr>
        <w:rFonts w:ascii="Symbol" w:hAnsi="Symbol" w:hint="default"/>
      </w:rPr>
    </w:lvl>
    <w:lvl w:ilvl="5" w:tplc="B6FC4F8A" w:tentative="1">
      <w:start w:val="1"/>
      <w:numFmt w:val="bullet"/>
      <w:lvlText w:val=""/>
      <w:lvlJc w:val="left"/>
      <w:pPr>
        <w:tabs>
          <w:tab w:val="num" w:pos="4320"/>
        </w:tabs>
        <w:ind w:left="4320" w:hanging="360"/>
      </w:pPr>
      <w:rPr>
        <w:rFonts w:ascii="Symbol" w:hAnsi="Symbol" w:hint="default"/>
      </w:rPr>
    </w:lvl>
    <w:lvl w:ilvl="6" w:tplc="DAE87E78" w:tentative="1">
      <w:start w:val="1"/>
      <w:numFmt w:val="bullet"/>
      <w:lvlText w:val=""/>
      <w:lvlJc w:val="left"/>
      <w:pPr>
        <w:tabs>
          <w:tab w:val="num" w:pos="5040"/>
        </w:tabs>
        <w:ind w:left="5040" w:hanging="360"/>
      </w:pPr>
      <w:rPr>
        <w:rFonts w:ascii="Symbol" w:hAnsi="Symbol" w:hint="default"/>
      </w:rPr>
    </w:lvl>
    <w:lvl w:ilvl="7" w:tplc="2368D708" w:tentative="1">
      <w:start w:val="1"/>
      <w:numFmt w:val="bullet"/>
      <w:lvlText w:val=""/>
      <w:lvlJc w:val="left"/>
      <w:pPr>
        <w:tabs>
          <w:tab w:val="num" w:pos="5760"/>
        </w:tabs>
        <w:ind w:left="5760" w:hanging="360"/>
      </w:pPr>
      <w:rPr>
        <w:rFonts w:ascii="Symbol" w:hAnsi="Symbol" w:hint="default"/>
      </w:rPr>
    </w:lvl>
    <w:lvl w:ilvl="8" w:tplc="0C429AB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3777B93"/>
    <w:multiLevelType w:val="hybridMultilevel"/>
    <w:tmpl w:val="EED27B22"/>
    <w:lvl w:ilvl="0" w:tplc="6A06F9EE">
      <w:start w:val="1"/>
      <w:numFmt w:val="bullet"/>
      <w:lvlText w:val=""/>
      <w:lvlPicBulletId w:val="0"/>
      <w:lvlJc w:val="left"/>
      <w:pPr>
        <w:tabs>
          <w:tab w:val="num" w:pos="720"/>
        </w:tabs>
        <w:ind w:left="720" w:hanging="360"/>
      </w:pPr>
      <w:rPr>
        <w:rFonts w:ascii="Symbol" w:hAnsi="Symbol" w:hint="default"/>
      </w:rPr>
    </w:lvl>
    <w:lvl w:ilvl="1" w:tplc="D3B2D66C" w:tentative="1">
      <w:start w:val="1"/>
      <w:numFmt w:val="bullet"/>
      <w:lvlText w:val=""/>
      <w:lvlJc w:val="left"/>
      <w:pPr>
        <w:tabs>
          <w:tab w:val="num" w:pos="1440"/>
        </w:tabs>
        <w:ind w:left="1440" w:hanging="360"/>
      </w:pPr>
      <w:rPr>
        <w:rFonts w:ascii="Symbol" w:hAnsi="Symbol" w:hint="default"/>
      </w:rPr>
    </w:lvl>
    <w:lvl w:ilvl="2" w:tplc="A5505B9E" w:tentative="1">
      <w:start w:val="1"/>
      <w:numFmt w:val="bullet"/>
      <w:lvlText w:val=""/>
      <w:lvlJc w:val="left"/>
      <w:pPr>
        <w:tabs>
          <w:tab w:val="num" w:pos="2160"/>
        </w:tabs>
        <w:ind w:left="2160" w:hanging="360"/>
      </w:pPr>
      <w:rPr>
        <w:rFonts w:ascii="Symbol" w:hAnsi="Symbol" w:hint="default"/>
      </w:rPr>
    </w:lvl>
    <w:lvl w:ilvl="3" w:tplc="476A10B6" w:tentative="1">
      <w:start w:val="1"/>
      <w:numFmt w:val="bullet"/>
      <w:lvlText w:val=""/>
      <w:lvlJc w:val="left"/>
      <w:pPr>
        <w:tabs>
          <w:tab w:val="num" w:pos="2880"/>
        </w:tabs>
        <w:ind w:left="2880" w:hanging="360"/>
      </w:pPr>
      <w:rPr>
        <w:rFonts w:ascii="Symbol" w:hAnsi="Symbol" w:hint="default"/>
      </w:rPr>
    </w:lvl>
    <w:lvl w:ilvl="4" w:tplc="696233CE" w:tentative="1">
      <w:start w:val="1"/>
      <w:numFmt w:val="bullet"/>
      <w:lvlText w:val=""/>
      <w:lvlJc w:val="left"/>
      <w:pPr>
        <w:tabs>
          <w:tab w:val="num" w:pos="3600"/>
        </w:tabs>
        <w:ind w:left="3600" w:hanging="360"/>
      </w:pPr>
      <w:rPr>
        <w:rFonts w:ascii="Symbol" w:hAnsi="Symbol" w:hint="default"/>
      </w:rPr>
    </w:lvl>
    <w:lvl w:ilvl="5" w:tplc="E2B83434" w:tentative="1">
      <w:start w:val="1"/>
      <w:numFmt w:val="bullet"/>
      <w:lvlText w:val=""/>
      <w:lvlJc w:val="left"/>
      <w:pPr>
        <w:tabs>
          <w:tab w:val="num" w:pos="4320"/>
        </w:tabs>
        <w:ind w:left="4320" w:hanging="360"/>
      </w:pPr>
      <w:rPr>
        <w:rFonts w:ascii="Symbol" w:hAnsi="Symbol" w:hint="default"/>
      </w:rPr>
    </w:lvl>
    <w:lvl w:ilvl="6" w:tplc="0318EE26" w:tentative="1">
      <w:start w:val="1"/>
      <w:numFmt w:val="bullet"/>
      <w:lvlText w:val=""/>
      <w:lvlJc w:val="left"/>
      <w:pPr>
        <w:tabs>
          <w:tab w:val="num" w:pos="5040"/>
        </w:tabs>
        <w:ind w:left="5040" w:hanging="360"/>
      </w:pPr>
      <w:rPr>
        <w:rFonts w:ascii="Symbol" w:hAnsi="Symbol" w:hint="default"/>
      </w:rPr>
    </w:lvl>
    <w:lvl w:ilvl="7" w:tplc="F0D84C76" w:tentative="1">
      <w:start w:val="1"/>
      <w:numFmt w:val="bullet"/>
      <w:lvlText w:val=""/>
      <w:lvlJc w:val="left"/>
      <w:pPr>
        <w:tabs>
          <w:tab w:val="num" w:pos="5760"/>
        </w:tabs>
        <w:ind w:left="5760" w:hanging="360"/>
      </w:pPr>
      <w:rPr>
        <w:rFonts w:ascii="Symbol" w:hAnsi="Symbol" w:hint="default"/>
      </w:rPr>
    </w:lvl>
    <w:lvl w:ilvl="8" w:tplc="AD900E9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51902ED"/>
    <w:multiLevelType w:val="hybridMultilevel"/>
    <w:tmpl w:val="C76AE7F6"/>
    <w:lvl w:ilvl="0" w:tplc="4CBA1014">
      <w:start w:val="1"/>
      <w:numFmt w:val="bullet"/>
      <w:lvlText w:val=""/>
      <w:lvlPicBulletId w:val="0"/>
      <w:lvlJc w:val="left"/>
      <w:pPr>
        <w:tabs>
          <w:tab w:val="num" w:pos="720"/>
        </w:tabs>
        <w:ind w:left="720" w:hanging="360"/>
      </w:pPr>
      <w:rPr>
        <w:rFonts w:ascii="Symbol" w:hAnsi="Symbol" w:hint="default"/>
      </w:rPr>
    </w:lvl>
    <w:lvl w:ilvl="1" w:tplc="1DE4F430" w:tentative="1">
      <w:start w:val="1"/>
      <w:numFmt w:val="bullet"/>
      <w:lvlText w:val=""/>
      <w:lvlJc w:val="left"/>
      <w:pPr>
        <w:tabs>
          <w:tab w:val="num" w:pos="1440"/>
        </w:tabs>
        <w:ind w:left="1440" w:hanging="360"/>
      </w:pPr>
      <w:rPr>
        <w:rFonts w:ascii="Symbol" w:hAnsi="Symbol" w:hint="default"/>
      </w:rPr>
    </w:lvl>
    <w:lvl w:ilvl="2" w:tplc="60843B98" w:tentative="1">
      <w:start w:val="1"/>
      <w:numFmt w:val="bullet"/>
      <w:lvlText w:val=""/>
      <w:lvlJc w:val="left"/>
      <w:pPr>
        <w:tabs>
          <w:tab w:val="num" w:pos="2160"/>
        </w:tabs>
        <w:ind w:left="2160" w:hanging="360"/>
      </w:pPr>
      <w:rPr>
        <w:rFonts w:ascii="Symbol" w:hAnsi="Symbol" w:hint="default"/>
      </w:rPr>
    </w:lvl>
    <w:lvl w:ilvl="3" w:tplc="CADE5ADE" w:tentative="1">
      <w:start w:val="1"/>
      <w:numFmt w:val="bullet"/>
      <w:lvlText w:val=""/>
      <w:lvlJc w:val="left"/>
      <w:pPr>
        <w:tabs>
          <w:tab w:val="num" w:pos="2880"/>
        </w:tabs>
        <w:ind w:left="2880" w:hanging="360"/>
      </w:pPr>
      <w:rPr>
        <w:rFonts w:ascii="Symbol" w:hAnsi="Symbol" w:hint="default"/>
      </w:rPr>
    </w:lvl>
    <w:lvl w:ilvl="4" w:tplc="7236E282" w:tentative="1">
      <w:start w:val="1"/>
      <w:numFmt w:val="bullet"/>
      <w:lvlText w:val=""/>
      <w:lvlJc w:val="left"/>
      <w:pPr>
        <w:tabs>
          <w:tab w:val="num" w:pos="3600"/>
        </w:tabs>
        <w:ind w:left="3600" w:hanging="360"/>
      </w:pPr>
      <w:rPr>
        <w:rFonts w:ascii="Symbol" w:hAnsi="Symbol" w:hint="default"/>
      </w:rPr>
    </w:lvl>
    <w:lvl w:ilvl="5" w:tplc="4DD07970" w:tentative="1">
      <w:start w:val="1"/>
      <w:numFmt w:val="bullet"/>
      <w:lvlText w:val=""/>
      <w:lvlJc w:val="left"/>
      <w:pPr>
        <w:tabs>
          <w:tab w:val="num" w:pos="4320"/>
        </w:tabs>
        <w:ind w:left="4320" w:hanging="360"/>
      </w:pPr>
      <w:rPr>
        <w:rFonts w:ascii="Symbol" w:hAnsi="Symbol" w:hint="default"/>
      </w:rPr>
    </w:lvl>
    <w:lvl w:ilvl="6" w:tplc="3E62A46A" w:tentative="1">
      <w:start w:val="1"/>
      <w:numFmt w:val="bullet"/>
      <w:lvlText w:val=""/>
      <w:lvlJc w:val="left"/>
      <w:pPr>
        <w:tabs>
          <w:tab w:val="num" w:pos="5040"/>
        </w:tabs>
        <w:ind w:left="5040" w:hanging="360"/>
      </w:pPr>
      <w:rPr>
        <w:rFonts w:ascii="Symbol" w:hAnsi="Symbol" w:hint="default"/>
      </w:rPr>
    </w:lvl>
    <w:lvl w:ilvl="7" w:tplc="DF242298" w:tentative="1">
      <w:start w:val="1"/>
      <w:numFmt w:val="bullet"/>
      <w:lvlText w:val=""/>
      <w:lvlJc w:val="left"/>
      <w:pPr>
        <w:tabs>
          <w:tab w:val="num" w:pos="5760"/>
        </w:tabs>
        <w:ind w:left="5760" w:hanging="360"/>
      </w:pPr>
      <w:rPr>
        <w:rFonts w:ascii="Symbol" w:hAnsi="Symbol" w:hint="default"/>
      </w:rPr>
    </w:lvl>
    <w:lvl w:ilvl="8" w:tplc="927E8C4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79F51AC"/>
    <w:multiLevelType w:val="hybridMultilevel"/>
    <w:tmpl w:val="014AB1F4"/>
    <w:lvl w:ilvl="0" w:tplc="8FAE972E">
      <w:start w:val="1"/>
      <w:numFmt w:val="bullet"/>
      <w:lvlText w:val=""/>
      <w:lvlPicBulletId w:val="0"/>
      <w:lvlJc w:val="left"/>
      <w:pPr>
        <w:tabs>
          <w:tab w:val="num" w:pos="720"/>
        </w:tabs>
        <w:ind w:left="720" w:hanging="360"/>
      </w:pPr>
      <w:rPr>
        <w:rFonts w:ascii="Symbol" w:hAnsi="Symbol" w:hint="default"/>
      </w:rPr>
    </w:lvl>
    <w:lvl w:ilvl="1" w:tplc="630ADB14" w:tentative="1">
      <w:start w:val="1"/>
      <w:numFmt w:val="bullet"/>
      <w:lvlText w:val=""/>
      <w:lvlJc w:val="left"/>
      <w:pPr>
        <w:tabs>
          <w:tab w:val="num" w:pos="1440"/>
        </w:tabs>
        <w:ind w:left="1440" w:hanging="360"/>
      </w:pPr>
      <w:rPr>
        <w:rFonts w:ascii="Symbol" w:hAnsi="Symbol" w:hint="default"/>
      </w:rPr>
    </w:lvl>
    <w:lvl w:ilvl="2" w:tplc="3BA464D4" w:tentative="1">
      <w:start w:val="1"/>
      <w:numFmt w:val="bullet"/>
      <w:lvlText w:val=""/>
      <w:lvlJc w:val="left"/>
      <w:pPr>
        <w:tabs>
          <w:tab w:val="num" w:pos="2160"/>
        </w:tabs>
        <w:ind w:left="2160" w:hanging="360"/>
      </w:pPr>
      <w:rPr>
        <w:rFonts w:ascii="Symbol" w:hAnsi="Symbol" w:hint="default"/>
      </w:rPr>
    </w:lvl>
    <w:lvl w:ilvl="3" w:tplc="86ACE528" w:tentative="1">
      <w:start w:val="1"/>
      <w:numFmt w:val="bullet"/>
      <w:lvlText w:val=""/>
      <w:lvlJc w:val="left"/>
      <w:pPr>
        <w:tabs>
          <w:tab w:val="num" w:pos="2880"/>
        </w:tabs>
        <w:ind w:left="2880" w:hanging="360"/>
      </w:pPr>
      <w:rPr>
        <w:rFonts w:ascii="Symbol" w:hAnsi="Symbol" w:hint="default"/>
      </w:rPr>
    </w:lvl>
    <w:lvl w:ilvl="4" w:tplc="CE8A1786" w:tentative="1">
      <w:start w:val="1"/>
      <w:numFmt w:val="bullet"/>
      <w:lvlText w:val=""/>
      <w:lvlJc w:val="left"/>
      <w:pPr>
        <w:tabs>
          <w:tab w:val="num" w:pos="3600"/>
        </w:tabs>
        <w:ind w:left="3600" w:hanging="360"/>
      </w:pPr>
      <w:rPr>
        <w:rFonts w:ascii="Symbol" w:hAnsi="Symbol" w:hint="default"/>
      </w:rPr>
    </w:lvl>
    <w:lvl w:ilvl="5" w:tplc="B6F8FA2A" w:tentative="1">
      <w:start w:val="1"/>
      <w:numFmt w:val="bullet"/>
      <w:lvlText w:val=""/>
      <w:lvlJc w:val="left"/>
      <w:pPr>
        <w:tabs>
          <w:tab w:val="num" w:pos="4320"/>
        </w:tabs>
        <w:ind w:left="4320" w:hanging="360"/>
      </w:pPr>
      <w:rPr>
        <w:rFonts w:ascii="Symbol" w:hAnsi="Symbol" w:hint="default"/>
      </w:rPr>
    </w:lvl>
    <w:lvl w:ilvl="6" w:tplc="DA5236D8" w:tentative="1">
      <w:start w:val="1"/>
      <w:numFmt w:val="bullet"/>
      <w:lvlText w:val=""/>
      <w:lvlJc w:val="left"/>
      <w:pPr>
        <w:tabs>
          <w:tab w:val="num" w:pos="5040"/>
        </w:tabs>
        <w:ind w:left="5040" w:hanging="360"/>
      </w:pPr>
      <w:rPr>
        <w:rFonts w:ascii="Symbol" w:hAnsi="Symbol" w:hint="default"/>
      </w:rPr>
    </w:lvl>
    <w:lvl w:ilvl="7" w:tplc="79C03F60" w:tentative="1">
      <w:start w:val="1"/>
      <w:numFmt w:val="bullet"/>
      <w:lvlText w:val=""/>
      <w:lvlJc w:val="left"/>
      <w:pPr>
        <w:tabs>
          <w:tab w:val="num" w:pos="5760"/>
        </w:tabs>
        <w:ind w:left="5760" w:hanging="360"/>
      </w:pPr>
      <w:rPr>
        <w:rFonts w:ascii="Symbol" w:hAnsi="Symbol" w:hint="default"/>
      </w:rPr>
    </w:lvl>
    <w:lvl w:ilvl="8" w:tplc="B994023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62B73FEF"/>
    <w:multiLevelType w:val="hybridMultilevel"/>
    <w:tmpl w:val="F85689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D011D0B"/>
    <w:multiLevelType w:val="hybridMultilevel"/>
    <w:tmpl w:val="76B20FEE"/>
    <w:lvl w:ilvl="0" w:tplc="061EEDDA">
      <w:start w:val="1"/>
      <w:numFmt w:val="decimal"/>
      <w:lvlText w:val="%1."/>
      <w:lvlJc w:val="left"/>
      <w:pPr>
        <w:tabs>
          <w:tab w:val="num" w:pos="1080"/>
        </w:tabs>
        <w:ind w:left="1080" w:hanging="360"/>
      </w:pPr>
      <w:rPr>
        <w:rFonts w:cs="Times New Roman" w:hint="default"/>
      </w:rPr>
    </w:lvl>
    <w:lvl w:ilvl="1" w:tplc="08090019">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6F061A6E"/>
    <w:multiLevelType w:val="hybridMultilevel"/>
    <w:tmpl w:val="5D725BCE"/>
    <w:lvl w:ilvl="0" w:tplc="83DAE19E">
      <w:start w:val="1"/>
      <w:numFmt w:val="bullet"/>
      <w:lvlText w:val=""/>
      <w:lvlPicBulletId w:val="0"/>
      <w:lvlJc w:val="left"/>
      <w:pPr>
        <w:tabs>
          <w:tab w:val="num" w:pos="720"/>
        </w:tabs>
        <w:ind w:left="720" w:hanging="360"/>
      </w:pPr>
      <w:rPr>
        <w:rFonts w:ascii="Symbol" w:hAnsi="Symbol" w:hint="default"/>
      </w:rPr>
    </w:lvl>
    <w:lvl w:ilvl="1" w:tplc="E94EE80A" w:tentative="1">
      <w:start w:val="1"/>
      <w:numFmt w:val="bullet"/>
      <w:lvlText w:val=""/>
      <w:lvlJc w:val="left"/>
      <w:pPr>
        <w:tabs>
          <w:tab w:val="num" w:pos="1440"/>
        </w:tabs>
        <w:ind w:left="1440" w:hanging="360"/>
      </w:pPr>
      <w:rPr>
        <w:rFonts w:ascii="Symbol" w:hAnsi="Symbol" w:hint="default"/>
      </w:rPr>
    </w:lvl>
    <w:lvl w:ilvl="2" w:tplc="6F3E13DA" w:tentative="1">
      <w:start w:val="1"/>
      <w:numFmt w:val="bullet"/>
      <w:lvlText w:val=""/>
      <w:lvlJc w:val="left"/>
      <w:pPr>
        <w:tabs>
          <w:tab w:val="num" w:pos="2160"/>
        </w:tabs>
        <w:ind w:left="2160" w:hanging="360"/>
      </w:pPr>
      <w:rPr>
        <w:rFonts w:ascii="Symbol" w:hAnsi="Symbol" w:hint="default"/>
      </w:rPr>
    </w:lvl>
    <w:lvl w:ilvl="3" w:tplc="FCA4A486" w:tentative="1">
      <w:start w:val="1"/>
      <w:numFmt w:val="bullet"/>
      <w:lvlText w:val=""/>
      <w:lvlJc w:val="left"/>
      <w:pPr>
        <w:tabs>
          <w:tab w:val="num" w:pos="2880"/>
        </w:tabs>
        <w:ind w:left="2880" w:hanging="360"/>
      </w:pPr>
      <w:rPr>
        <w:rFonts w:ascii="Symbol" w:hAnsi="Symbol" w:hint="default"/>
      </w:rPr>
    </w:lvl>
    <w:lvl w:ilvl="4" w:tplc="422CE56E" w:tentative="1">
      <w:start w:val="1"/>
      <w:numFmt w:val="bullet"/>
      <w:lvlText w:val=""/>
      <w:lvlJc w:val="left"/>
      <w:pPr>
        <w:tabs>
          <w:tab w:val="num" w:pos="3600"/>
        </w:tabs>
        <w:ind w:left="3600" w:hanging="360"/>
      </w:pPr>
      <w:rPr>
        <w:rFonts w:ascii="Symbol" w:hAnsi="Symbol" w:hint="default"/>
      </w:rPr>
    </w:lvl>
    <w:lvl w:ilvl="5" w:tplc="36B40866" w:tentative="1">
      <w:start w:val="1"/>
      <w:numFmt w:val="bullet"/>
      <w:lvlText w:val=""/>
      <w:lvlJc w:val="left"/>
      <w:pPr>
        <w:tabs>
          <w:tab w:val="num" w:pos="4320"/>
        </w:tabs>
        <w:ind w:left="4320" w:hanging="360"/>
      </w:pPr>
      <w:rPr>
        <w:rFonts w:ascii="Symbol" w:hAnsi="Symbol" w:hint="default"/>
      </w:rPr>
    </w:lvl>
    <w:lvl w:ilvl="6" w:tplc="A328A5D0" w:tentative="1">
      <w:start w:val="1"/>
      <w:numFmt w:val="bullet"/>
      <w:lvlText w:val=""/>
      <w:lvlJc w:val="left"/>
      <w:pPr>
        <w:tabs>
          <w:tab w:val="num" w:pos="5040"/>
        </w:tabs>
        <w:ind w:left="5040" w:hanging="360"/>
      </w:pPr>
      <w:rPr>
        <w:rFonts w:ascii="Symbol" w:hAnsi="Symbol" w:hint="default"/>
      </w:rPr>
    </w:lvl>
    <w:lvl w:ilvl="7" w:tplc="8EE2F886" w:tentative="1">
      <w:start w:val="1"/>
      <w:numFmt w:val="bullet"/>
      <w:lvlText w:val=""/>
      <w:lvlJc w:val="left"/>
      <w:pPr>
        <w:tabs>
          <w:tab w:val="num" w:pos="5760"/>
        </w:tabs>
        <w:ind w:left="5760" w:hanging="360"/>
      </w:pPr>
      <w:rPr>
        <w:rFonts w:ascii="Symbol" w:hAnsi="Symbol" w:hint="default"/>
      </w:rPr>
    </w:lvl>
    <w:lvl w:ilvl="8" w:tplc="E956301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D6158B0"/>
    <w:multiLevelType w:val="hybridMultilevel"/>
    <w:tmpl w:val="4642E1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5"/>
  </w:num>
  <w:num w:numId="4">
    <w:abstractNumId w:val="1"/>
  </w:num>
  <w:num w:numId="5">
    <w:abstractNumId w:val="7"/>
  </w:num>
  <w:num w:numId="6">
    <w:abstractNumId w:val="10"/>
  </w:num>
  <w:num w:numId="7">
    <w:abstractNumId w:val="8"/>
  </w:num>
  <w:num w:numId="8">
    <w:abstractNumId w:val="13"/>
  </w:num>
  <w:num w:numId="9">
    <w:abstractNumId w:val="4"/>
  </w:num>
  <w:num w:numId="10">
    <w:abstractNumId w:val="3"/>
  </w:num>
  <w:num w:numId="11">
    <w:abstractNumId w:val="9"/>
  </w:num>
  <w:num w:numId="12">
    <w:abstractNumId w:val="6"/>
  </w:num>
  <w:num w:numId="13">
    <w:abstractNumId w:val="11"/>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375"/>
    <w:rsid w:val="0000719E"/>
    <w:rsid w:val="00016AEF"/>
    <w:rsid w:val="00017C4F"/>
    <w:rsid w:val="00020187"/>
    <w:rsid w:val="00023880"/>
    <w:rsid w:val="00025E19"/>
    <w:rsid w:val="00043420"/>
    <w:rsid w:val="000555F2"/>
    <w:rsid w:val="00064255"/>
    <w:rsid w:val="00071A28"/>
    <w:rsid w:val="00072B29"/>
    <w:rsid w:val="00077FFB"/>
    <w:rsid w:val="00085E6B"/>
    <w:rsid w:val="0009099C"/>
    <w:rsid w:val="0009648A"/>
    <w:rsid w:val="00097AAB"/>
    <w:rsid w:val="000A5390"/>
    <w:rsid w:val="000C1603"/>
    <w:rsid w:val="000D3E16"/>
    <w:rsid w:val="000F101C"/>
    <w:rsid w:val="000F2D5D"/>
    <w:rsid w:val="00117C24"/>
    <w:rsid w:val="001237A2"/>
    <w:rsid w:val="00124560"/>
    <w:rsid w:val="00132F80"/>
    <w:rsid w:val="0014517C"/>
    <w:rsid w:val="0015717B"/>
    <w:rsid w:val="00180D03"/>
    <w:rsid w:val="0018402A"/>
    <w:rsid w:val="00190A45"/>
    <w:rsid w:val="001969F4"/>
    <w:rsid w:val="001A3CC5"/>
    <w:rsid w:val="001D0308"/>
    <w:rsid w:val="001E07AD"/>
    <w:rsid w:val="001E0A96"/>
    <w:rsid w:val="001F1184"/>
    <w:rsid w:val="001F16A7"/>
    <w:rsid w:val="00207BB7"/>
    <w:rsid w:val="00210E1E"/>
    <w:rsid w:val="0021183E"/>
    <w:rsid w:val="00231390"/>
    <w:rsid w:val="00240512"/>
    <w:rsid w:val="00244843"/>
    <w:rsid w:val="00275A38"/>
    <w:rsid w:val="0028570B"/>
    <w:rsid w:val="00290742"/>
    <w:rsid w:val="002B251A"/>
    <w:rsid w:val="002C1595"/>
    <w:rsid w:val="002C5075"/>
    <w:rsid w:val="002D2EFB"/>
    <w:rsid w:val="002D7167"/>
    <w:rsid w:val="002F13BA"/>
    <w:rsid w:val="002F263A"/>
    <w:rsid w:val="002F6F21"/>
    <w:rsid w:val="00301844"/>
    <w:rsid w:val="003079C3"/>
    <w:rsid w:val="00311FAE"/>
    <w:rsid w:val="00332097"/>
    <w:rsid w:val="00373391"/>
    <w:rsid w:val="00391EA3"/>
    <w:rsid w:val="003B58F2"/>
    <w:rsid w:val="003D1233"/>
    <w:rsid w:val="003D45A5"/>
    <w:rsid w:val="003E3612"/>
    <w:rsid w:val="003E56A0"/>
    <w:rsid w:val="003E5956"/>
    <w:rsid w:val="003F25B6"/>
    <w:rsid w:val="003F72B4"/>
    <w:rsid w:val="00402CBB"/>
    <w:rsid w:val="00404E10"/>
    <w:rsid w:val="0043796E"/>
    <w:rsid w:val="00441435"/>
    <w:rsid w:val="00451161"/>
    <w:rsid w:val="0045248D"/>
    <w:rsid w:val="004574F0"/>
    <w:rsid w:val="0046289E"/>
    <w:rsid w:val="00480252"/>
    <w:rsid w:val="00485D9A"/>
    <w:rsid w:val="004948C0"/>
    <w:rsid w:val="004A461E"/>
    <w:rsid w:val="004A754D"/>
    <w:rsid w:val="004C0473"/>
    <w:rsid w:val="004C6188"/>
    <w:rsid w:val="004C63C3"/>
    <w:rsid w:val="004D7C99"/>
    <w:rsid w:val="004E5E39"/>
    <w:rsid w:val="00503A53"/>
    <w:rsid w:val="00512FDF"/>
    <w:rsid w:val="00514418"/>
    <w:rsid w:val="0051683E"/>
    <w:rsid w:val="005204B8"/>
    <w:rsid w:val="00560332"/>
    <w:rsid w:val="00563C2F"/>
    <w:rsid w:val="005856E5"/>
    <w:rsid w:val="005951BD"/>
    <w:rsid w:val="005A3AD5"/>
    <w:rsid w:val="005E4A34"/>
    <w:rsid w:val="005F4CCB"/>
    <w:rsid w:val="00602FBA"/>
    <w:rsid w:val="00604E0E"/>
    <w:rsid w:val="006057EC"/>
    <w:rsid w:val="0063182C"/>
    <w:rsid w:val="00633D1E"/>
    <w:rsid w:val="00635F7B"/>
    <w:rsid w:val="00640DAB"/>
    <w:rsid w:val="00644423"/>
    <w:rsid w:val="00650219"/>
    <w:rsid w:val="00651BC5"/>
    <w:rsid w:val="006544A5"/>
    <w:rsid w:val="00661329"/>
    <w:rsid w:val="006706A6"/>
    <w:rsid w:val="0067354F"/>
    <w:rsid w:val="006B1FAD"/>
    <w:rsid w:val="00704D5A"/>
    <w:rsid w:val="00710D23"/>
    <w:rsid w:val="00710E0D"/>
    <w:rsid w:val="00712052"/>
    <w:rsid w:val="007148C1"/>
    <w:rsid w:val="00741331"/>
    <w:rsid w:val="0074306D"/>
    <w:rsid w:val="00745BF3"/>
    <w:rsid w:val="00753149"/>
    <w:rsid w:val="00767BB6"/>
    <w:rsid w:val="00773E72"/>
    <w:rsid w:val="00797DD6"/>
    <w:rsid w:val="007A752E"/>
    <w:rsid w:val="007C3174"/>
    <w:rsid w:val="007C6811"/>
    <w:rsid w:val="007D2C2D"/>
    <w:rsid w:val="007E00F8"/>
    <w:rsid w:val="007F4F4B"/>
    <w:rsid w:val="007F50A0"/>
    <w:rsid w:val="008006F2"/>
    <w:rsid w:val="00802063"/>
    <w:rsid w:val="00805BC6"/>
    <w:rsid w:val="00811797"/>
    <w:rsid w:val="008200FC"/>
    <w:rsid w:val="00825914"/>
    <w:rsid w:val="00827DB0"/>
    <w:rsid w:val="00847E3E"/>
    <w:rsid w:val="00854779"/>
    <w:rsid w:val="0085748B"/>
    <w:rsid w:val="00870156"/>
    <w:rsid w:val="0087094D"/>
    <w:rsid w:val="00880B0E"/>
    <w:rsid w:val="0089112B"/>
    <w:rsid w:val="0089645E"/>
    <w:rsid w:val="008A2826"/>
    <w:rsid w:val="008B57E1"/>
    <w:rsid w:val="00901F39"/>
    <w:rsid w:val="009132D7"/>
    <w:rsid w:val="00921459"/>
    <w:rsid w:val="009238D7"/>
    <w:rsid w:val="00925D75"/>
    <w:rsid w:val="00936DCB"/>
    <w:rsid w:val="00940710"/>
    <w:rsid w:val="009451B0"/>
    <w:rsid w:val="00987B2B"/>
    <w:rsid w:val="00991895"/>
    <w:rsid w:val="00991B4D"/>
    <w:rsid w:val="009A4773"/>
    <w:rsid w:val="009B0599"/>
    <w:rsid w:val="009C0662"/>
    <w:rsid w:val="009C42D2"/>
    <w:rsid w:val="009D54F1"/>
    <w:rsid w:val="009E094F"/>
    <w:rsid w:val="009F383F"/>
    <w:rsid w:val="009F4B1C"/>
    <w:rsid w:val="00A2402D"/>
    <w:rsid w:val="00A27B85"/>
    <w:rsid w:val="00A40F84"/>
    <w:rsid w:val="00A4154A"/>
    <w:rsid w:val="00A728F7"/>
    <w:rsid w:val="00A74A34"/>
    <w:rsid w:val="00A92F5D"/>
    <w:rsid w:val="00A933CC"/>
    <w:rsid w:val="00A94094"/>
    <w:rsid w:val="00A96518"/>
    <w:rsid w:val="00AA7729"/>
    <w:rsid w:val="00AB158A"/>
    <w:rsid w:val="00AC46AB"/>
    <w:rsid w:val="00AC5635"/>
    <w:rsid w:val="00AE012A"/>
    <w:rsid w:val="00AE617C"/>
    <w:rsid w:val="00AF20D2"/>
    <w:rsid w:val="00AF5617"/>
    <w:rsid w:val="00B0389F"/>
    <w:rsid w:val="00B35ABC"/>
    <w:rsid w:val="00B370E6"/>
    <w:rsid w:val="00B4624B"/>
    <w:rsid w:val="00B54462"/>
    <w:rsid w:val="00B62073"/>
    <w:rsid w:val="00B63A3C"/>
    <w:rsid w:val="00B802BB"/>
    <w:rsid w:val="00B80367"/>
    <w:rsid w:val="00B87899"/>
    <w:rsid w:val="00B94195"/>
    <w:rsid w:val="00BA39BC"/>
    <w:rsid w:val="00BA534D"/>
    <w:rsid w:val="00BA703C"/>
    <w:rsid w:val="00BB02EF"/>
    <w:rsid w:val="00BC60F8"/>
    <w:rsid w:val="00BC6F2F"/>
    <w:rsid w:val="00BD0BBB"/>
    <w:rsid w:val="00BF3DFA"/>
    <w:rsid w:val="00BF7125"/>
    <w:rsid w:val="00C028BB"/>
    <w:rsid w:val="00C07497"/>
    <w:rsid w:val="00C1071B"/>
    <w:rsid w:val="00C30C27"/>
    <w:rsid w:val="00C478E0"/>
    <w:rsid w:val="00C72807"/>
    <w:rsid w:val="00C87190"/>
    <w:rsid w:val="00C87AB7"/>
    <w:rsid w:val="00C90355"/>
    <w:rsid w:val="00C93807"/>
    <w:rsid w:val="00CA2BD1"/>
    <w:rsid w:val="00CD40D4"/>
    <w:rsid w:val="00CD64E7"/>
    <w:rsid w:val="00CF217C"/>
    <w:rsid w:val="00CF3F67"/>
    <w:rsid w:val="00CF66E5"/>
    <w:rsid w:val="00D001FE"/>
    <w:rsid w:val="00D006C1"/>
    <w:rsid w:val="00D03BD5"/>
    <w:rsid w:val="00D10B00"/>
    <w:rsid w:val="00D2195A"/>
    <w:rsid w:val="00D403B0"/>
    <w:rsid w:val="00D45D3F"/>
    <w:rsid w:val="00D50DA7"/>
    <w:rsid w:val="00D51C00"/>
    <w:rsid w:val="00D52F3B"/>
    <w:rsid w:val="00D6080C"/>
    <w:rsid w:val="00D625F1"/>
    <w:rsid w:val="00D648FB"/>
    <w:rsid w:val="00D725EE"/>
    <w:rsid w:val="00D808A3"/>
    <w:rsid w:val="00D811A0"/>
    <w:rsid w:val="00D92F35"/>
    <w:rsid w:val="00D92FC6"/>
    <w:rsid w:val="00DA2375"/>
    <w:rsid w:val="00DA440D"/>
    <w:rsid w:val="00DC6327"/>
    <w:rsid w:val="00DD269A"/>
    <w:rsid w:val="00DF0DE8"/>
    <w:rsid w:val="00DF2E74"/>
    <w:rsid w:val="00E15667"/>
    <w:rsid w:val="00E321B6"/>
    <w:rsid w:val="00E3263C"/>
    <w:rsid w:val="00E43051"/>
    <w:rsid w:val="00E61982"/>
    <w:rsid w:val="00E646BF"/>
    <w:rsid w:val="00E65FFB"/>
    <w:rsid w:val="00E70674"/>
    <w:rsid w:val="00E7768C"/>
    <w:rsid w:val="00E9387E"/>
    <w:rsid w:val="00EA7347"/>
    <w:rsid w:val="00EA79E7"/>
    <w:rsid w:val="00EF1BFA"/>
    <w:rsid w:val="00F1446F"/>
    <w:rsid w:val="00F311EA"/>
    <w:rsid w:val="00F4451D"/>
    <w:rsid w:val="00F52540"/>
    <w:rsid w:val="00F52911"/>
    <w:rsid w:val="00F76B2E"/>
    <w:rsid w:val="00F77AD5"/>
    <w:rsid w:val="00F77DC7"/>
    <w:rsid w:val="00F82F2F"/>
    <w:rsid w:val="00F83B41"/>
    <w:rsid w:val="00F87531"/>
    <w:rsid w:val="00FB4D8D"/>
    <w:rsid w:val="00FC44C1"/>
    <w:rsid w:val="00FC6A2C"/>
    <w:rsid w:val="00FD7B70"/>
    <w:rsid w:val="00FE15D3"/>
    <w:rsid w:val="00FF4E72"/>
    <w:rsid w:val="00FF55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1C63392A"/>
  <w15:docId w15:val="{B8508279-B386-4F7F-83D0-6BECD38A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pPr>
        <w:spacing w:after="80"/>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2375"/>
    <w:rPr>
      <w:rFonts w:ascii="Trebuchet MS" w:hAnsi="Trebuchet MS"/>
      <w:sz w:val="22"/>
      <w:szCs w:val="22"/>
      <w:lang w:val="en-GB" w:eastAsia="en-GB"/>
    </w:rPr>
  </w:style>
  <w:style w:type="paragraph" w:styleId="Heading1">
    <w:name w:val="heading 1"/>
    <w:basedOn w:val="Normal"/>
    <w:next w:val="Normal"/>
    <w:link w:val="Heading1Char"/>
    <w:qFormat/>
    <w:locked/>
    <w:rsid w:val="00BF3D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locked/>
    <w:rsid w:val="008200FC"/>
    <w:pPr>
      <w:keepNext/>
      <w:spacing w:after="0"/>
      <w:jc w:val="center"/>
      <w:outlineLvl w:val="3"/>
    </w:pPr>
    <w:rPr>
      <w:rFonts w:ascii="Arial" w:hAnsi="Arial" w:cs="Arial"/>
      <w:b/>
      <w:bCs/>
      <w:sz w:val="20"/>
      <w:szCs w:val="20"/>
      <w:u w:val="single"/>
      <w:lang w:val="en-US" w:eastAsia="en-US"/>
    </w:rPr>
  </w:style>
  <w:style w:type="paragraph" w:styleId="Heading5">
    <w:name w:val="heading 5"/>
    <w:basedOn w:val="Normal"/>
    <w:next w:val="Normal"/>
    <w:link w:val="Heading5Char"/>
    <w:qFormat/>
    <w:locked/>
    <w:rsid w:val="008200FC"/>
    <w:pPr>
      <w:keepNext/>
      <w:spacing w:after="0"/>
      <w:outlineLvl w:val="4"/>
    </w:pPr>
    <w:rPr>
      <w:rFonts w:ascii="Arial" w:hAnsi="Arial" w:cs="Arial"/>
      <w:b/>
      <w:bCs/>
      <w:sz w:val="20"/>
      <w:szCs w:val="20"/>
      <w:lang w:val="en-US" w:eastAsia="en-US"/>
    </w:rPr>
  </w:style>
  <w:style w:type="paragraph" w:styleId="Heading6">
    <w:name w:val="heading 6"/>
    <w:basedOn w:val="Normal"/>
    <w:next w:val="Normal"/>
    <w:link w:val="Heading6Char"/>
    <w:qFormat/>
    <w:locked/>
    <w:rsid w:val="008200FC"/>
    <w:pPr>
      <w:keepNext/>
      <w:spacing w:after="0"/>
      <w:outlineLvl w:val="5"/>
    </w:pPr>
    <w:rPr>
      <w:rFonts w:ascii="Arial" w:hAnsi="Arial" w:cs="Arial"/>
      <w:b/>
      <w:bCs/>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3E16"/>
    <w:pPr>
      <w:tabs>
        <w:tab w:val="center" w:pos="4153"/>
        <w:tab w:val="right" w:pos="8306"/>
      </w:tabs>
    </w:pPr>
    <w:rPr>
      <w:rFonts w:ascii="Times New Roman" w:hAnsi="Times New Roman"/>
      <w:sz w:val="24"/>
      <w:szCs w:val="20"/>
      <w:lang w:val="en-IE" w:eastAsia="en-IE"/>
    </w:rPr>
  </w:style>
  <w:style w:type="character" w:customStyle="1" w:styleId="HeaderChar">
    <w:name w:val="Header Char"/>
    <w:link w:val="Header"/>
    <w:uiPriority w:val="99"/>
    <w:semiHidden/>
    <w:rsid w:val="006F01D4"/>
    <w:rPr>
      <w:rFonts w:ascii="Trebuchet MS" w:hAnsi="Trebuchet MS"/>
      <w:lang w:val="en-GB" w:eastAsia="en-GB"/>
    </w:rPr>
  </w:style>
  <w:style w:type="paragraph" w:styleId="Footer">
    <w:name w:val="footer"/>
    <w:basedOn w:val="Normal"/>
    <w:link w:val="FooterChar"/>
    <w:uiPriority w:val="99"/>
    <w:rsid w:val="00F52540"/>
    <w:pPr>
      <w:tabs>
        <w:tab w:val="center" w:pos="4153"/>
        <w:tab w:val="right" w:pos="8306"/>
      </w:tabs>
    </w:pPr>
  </w:style>
  <w:style w:type="character" w:customStyle="1" w:styleId="FooterChar">
    <w:name w:val="Footer Char"/>
    <w:link w:val="Footer"/>
    <w:uiPriority w:val="99"/>
    <w:semiHidden/>
    <w:rsid w:val="006F01D4"/>
    <w:rPr>
      <w:rFonts w:ascii="Trebuchet MS" w:hAnsi="Trebuchet MS"/>
      <w:lang w:val="en-GB" w:eastAsia="en-GB"/>
    </w:rPr>
  </w:style>
  <w:style w:type="table" w:styleId="TableGrid">
    <w:name w:val="Table Grid"/>
    <w:basedOn w:val="TableNormal"/>
    <w:uiPriority w:val="59"/>
    <w:rsid w:val="00A2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2402D"/>
    <w:rPr>
      <w:rFonts w:ascii="Tahoma" w:hAnsi="Tahoma" w:cs="Tahoma"/>
      <w:sz w:val="16"/>
      <w:szCs w:val="16"/>
    </w:rPr>
  </w:style>
  <w:style w:type="character" w:customStyle="1" w:styleId="BalloonTextChar">
    <w:name w:val="Balloon Text Char"/>
    <w:link w:val="BalloonText"/>
    <w:uiPriority w:val="99"/>
    <w:semiHidden/>
    <w:rsid w:val="006F01D4"/>
    <w:rPr>
      <w:sz w:val="0"/>
      <w:szCs w:val="0"/>
      <w:lang w:val="en-GB" w:eastAsia="en-GB"/>
    </w:rPr>
  </w:style>
  <w:style w:type="character" w:styleId="Hyperlink">
    <w:name w:val="Hyperlink"/>
    <w:uiPriority w:val="99"/>
    <w:rsid w:val="00661329"/>
    <w:rPr>
      <w:rFonts w:cs="Times New Roman"/>
      <w:color w:val="0000FF"/>
      <w:u w:val="single"/>
    </w:rPr>
  </w:style>
  <w:style w:type="paragraph" w:styleId="ListParagraph">
    <w:name w:val="List Paragraph"/>
    <w:basedOn w:val="Normal"/>
    <w:uiPriority w:val="99"/>
    <w:qFormat/>
    <w:rsid w:val="00FC6A2C"/>
    <w:pPr>
      <w:ind w:left="720"/>
      <w:contextualSpacing/>
    </w:pPr>
  </w:style>
  <w:style w:type="paragraph" w:styleId="NoSpacing">
    <w:name w:val="No Spacing"/>
    <w:uiPriority w:val="1"/>
    <w:qFormat/>
    <w:rsid w:val="00E70674"/>
    <w:rPr>
      <w:rFonts w:asciiTheme="minorHAnsi" w:eastAsiaTheme="minorHAnsi" w:hAnsiTheme="minorHAnsi" w:cstheme="minorBidi"/>
      <w:sz w:val="22"/>
      <w:szCs w:val="22"/>
      <w:lang w:eastAsia="en-US"/>
    </w:rPr>
  </w:style>
  <w:style w:type="character" w:customStyle="1" w:styleId="Heading4Char">
    <w:name w:val="Heading 4 Char"/>
    <w:basedOn w:val="DefaultParagraphFont"/>
    <w:link w:val="Heading4"/>
    <w:rsid w:val="008200FC"/>
    <w:rPr>
      <w:rFonts w:ascii="Arial" w:hAnsi="Arial" w:cs="Arial"/>
      <w:b/>
      <w:bCs/>
      <w:u w:val="single"/>
      <w:lang w:val="en-US" w:eastAsia="en-US"/>
    </w:rPr>
  </w:style>
  <w:style w:type="character" w:customStyle="1" w:styleId="Heading5Char">
    <w:name w:val="Heading 5 Char"/>
    <w:basedOn w:val="DefaultParagraphFont"/>
    <w:link w:val="Heading5"/>
    <w:rsid w:val="008200FC"/>
    <w:rPr>
      <w:rFonts w:ascii="Arial" w:hAnsi="Arial" w:cs="Arial"/>
      <w:b/>
      <w:bCs/>
      <w:lang w:val="en-US" w:eastAsia="en-US"/>
    </w:rPr>
  </w:style>
  <w:style w:type="character" w:customStyle="1" w:styleId="Heading6Char">
    <w:name w:val="Heading 6 Char"/>
    <w:basedOn w:val="DefaultParagraphFont"/>
    <w:link w:val="Heading6"/>
    <w:rsid w:val="008200FC"/>
    <w:rPr>
      <w:rFonts w:ascii="Arial" w:hAnsi="Arial" w:cs="Arial"/>
      <w:b/>
      <w:bCs/>
      <w:sz w:val="22"/>
      <w:lang w:val="en-US" w:eastAsia="en-US"/>
    </w:rPr>
  </w:style>
  <w:style w:type="paragraph" w:styleId="BodyText">
    <w:name w:val="Body Text"/>
    <w:basedOn w:val="Normal"/>
    <w:link w:val="BodyTextChar"/>
    <w:rsid w:val="008200FC"/>
    <w:pPr>
      <w:spacing w:after="0"/>
      <w:jc w:val="center"/>
    </w:pPr>
    <w:rPr>
      <w:rFonts w:ascii="Arial" w:hAnsi="Arial" w:cs="Arial"/>
      <w:szCs w:val="20"/>
      <w:lang w:val="en-US" w:eastAsia="en-US"/>
    </w:rPr>
  </w:style>
  <w:style w:type="character" w:customStyle="1" w:styleId="BodyTextChar">
    <w:name w:val="Body Text Char"/>
    <w:basedOn w:val="DefaultParagraphFont"/>
    <w:link w:val="BodyText"/>
    <w:rsid w:val="008200FC"/>
    <w:rPr>
      <w:rFonts w:ascii="Arial" w:hAnsi="Arial" w:cs="Arial"/>
      <w:sz w:val="22"/>
      <w:lang w:val="en-US" w:eastAsia="en-US"/>
    </w:rPr>
  </w:style>
  <w:style w:type="paragraph" w:styleId="FootnoteText">
    <w:name w:val="footnote text"/>
    <w:basedOn w:val="Normal"/>
    <w:link w:val="FootnoteTextChar"/>
    <w:semiHidden/>
    <w:rsid w:val="008200FC"/>
    <w:pPr>
      <w:spacing w:after="0"/>
    </w:pPr>
    <w:rPr>
      <w:rFonts w:ascii="Times New Roman" w:hAnsi="Times New Roman"/>
      <w:sz w:val="20"/>
      <w:szCs w:val="20"/>
      <w:lang w:eastAsia="en-US"/>
    </w:rPr>
  </w:style>
  <w:style w:type="character" w:customStyle="1" w:styleId="FootnoteTextChar">
    <w:name w:val="Footnote Text Char"/>
    <w:basedOn w:val="DefaultParagraphFont"/>
    <w:link w:val="FootnoteText"/>
    <w:semiHidden/>
    <w:rsid w:val="008200FC"/>
    <w:rPr>
      <w:lang w:val="en-GB" w:eastAsia="en-US"/>
    </w:rPr>
  </w:style>
  <w:style w:type="table" w:customStyle="1" w:styleId="TableGrid1">
    <w:name w:val="Table Grid1"/>
    <w:basedOn w:val="TableNormal"/>
    <w:next w:val="TableGrid"/>
    <w:uiPriority w:val="39"/>
    <w:rsid w:val="00071A28"/>
    <w:pPr>
      <w:spacing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354F"/>
    <w:rPr>
      <w:color w:val="605E5C"/>
      <w:shd w:val="clear" w:color="auto" w:fill="E1DFDD"/>
    </w:rPr>
  </w:style>
  <w:style w:type="paragraph" w:customStyle="1" w:styleId="SmallNote">
    <w:name w:val="Small Note"/>
    <w:rsid w:val="00BF3DFA"/>
    <w:pPr>
      <w:spacing w:after="60" w:line="276" w:lineRule="auto"/>
    </w:pPr>
    <w:rPr>
      <w:rFonts w:ascii="Arial" w:eastAsiaTheme="minorEastAsia" w:hAnsi="Arial" w:cstheme="minorBidi"/>
      <w:color w:val="666666"/>
      <w:sz w:val="17"/>
      <w:szCs w:val="22"/>
      <w:lang w:val="en-US" w:eastAsia="en-US"/>
    </w:rPr>
  </w:style>
  <w:style w:type="character" w:customStyle="1" w:styleId="Heading1Char">
    <w:name w:val="Heading 1 Char"/>
    <w:basedOn w:val="DefaultParagraphFont"/>
    <w:link w:val="Heading1"/>
    <w:rsid w:val="00BF3DFA"/>
    <w:rPr>
      <w:rFonts w:asciiTheme="majorHAnsi" w:eastAsiaTheme="majorEastAsia" w:hAnsiTheme="majorHAnsi" w:cstheme="majorBidi"/>
      <w:color w:val="365F91" w:themeColor="accent1" w:themeShade="BF"/>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07679">
      <w:bodyDiv w:val="1"/>
      <w:marLeft w:val="0"/>
      <w:marRight w:val="0"/>
      <w:marTop w:val="0"/>
      <w:marBottom w:val="0"/>
      <w:divBdr>
        <w:top w:val="none" w:sz="0" w:space="0" w:color="auto"/>
        <w:left w:val="none" w:sz="0" w:space="0" w:color="auto"/>
        <w:bottom w:val="none" w:sz="0" w:space="0" w:color="auto"/>
        <w:right w:val="none" w:sz="0" w:space="0" w:color="auto"/>
      </w:divBdr>
    </w:div>
    <w:div w:id="284896765">
      <w:bodyDiv w:val="1"/>
      <w:marLeft w:val="0"/>
      <w:marRight w:val="0"/>
      <w:marTop w:val="0"/>
      <w:marBottom w:val="0"/>
      <w:divBdr>
        <w:top w:val="none" w:sz="0" w:space="0" w:color="auto"/>
        <w:left w:val="none" w:sz="0" w:space="0" w:color="auto"/>
        <w:bottom w:val="none" w:sz="0" w:space="0" w:color="auto"/>
        <w:right w:val="none" w:sz="0" w:space="0" w:color="auto"/>
      </w:divBdr>
    </w:div>
    <w:div w:id="1007102416">
      <w:marLeft w:val="0"/>
      <w:marRight w:val="0"/>
      <w:marTop w:val="0"/>
      <w:marBottom w:val="0"/>
      <w:divBdr>
        <w:top w:val="none" w:sz="0" w:space="0" w:color="auto"/>
        <w:left w:val="none" w:sz="0" w:space="0" w:color="auto"/>
        <w:bottom w:val="none" w:sz="0" w:space="0" w:color="auto"/>
        <w:right w:val="none" w:sz="0" w:space="0" w:color="auto"/>
      </w:divBdr>
      <w:divsChild>
        <w:div w:id="1007102397">
          <w:marLeft w:val="0"/>
          <w:marRight w:val="0"/>
          <w:marTop w:val="0"/>
          <w:marBottom w:val="0"/>
          <w:divBdr>
            <w:top w:val="none" w:sz="0" w:space="0" w:color="auto"/>
            <w:left w:val="none" w:sz="0" w:space="0" w:color="auto"/>
            <w:bottom w:val="none" w:sz="0" w:space="0" w:color="auto"/>
            <w:right w:val="none" w:sz="0" w:space="0" w:color="auto"/>
          </w:divBdr>
        </w:div>
        <w:div w:id="1007102398">
          <w:marLeft w:val="0"/>
          <w:marRight w:val="0"/>
          <w:marTop w:val="0"/>
          <w:marBottom w:val="0"/>
          <w:divBdr>
            <w:top w:val="none" w:sz="0" w:space="0" w:color="auto"/>
            <w:left w:val="none" w:sz="0" w:space="0" w:color="auto"/>
            <w:bottom w:val="none" w:sz="0" w:space="0" w:color="auto"/>
            <w:right w:val="none" w:sz="0" w:space="0" w:color="auto"/>
          </w:divBdr>
        </w:div>
        <w:div w:id="1007102399">
          <w:marLeft w:val="0"/>
          <w:marRight w:val="0"/>
          <w:marTop w:val="0"/>
          <w:marBottom w:val="0"/>
          <w:divBdr>
            <w:top w:val="none" w:sz="0" w:space="0" w:color="auto"/>
            <w:left w:val="none" w:sz="0" w:space="0" w:color="auto"/>
            <w:bottom w:val="none" w:sz="0" w:space="0" w:color="auto"/>
            <w:right w:val="none" w:sz="0" w:space="0" w:color="auto"/>
          </w:divBdr>
        </w:div>
        <w:div w:id="1007102400">
          <w:marLeft w:val="0"/>
          <w:marRight w:val="0"/>
          <w:marTop w:val="0"/>
          <w:marBottom w:val="0"/>
          <w:divBdr>
            <w:top w:val="none" w:sz="0" w:space="0" w:color="auto"/>
            <w:left w:val="none" w:sz="0" w:space="0" w:color="auto"/>
            <w:bottom w:val="none" w:sz="0" w:space="0" w:color="auto"/>
            <w:right w:val="none" w:sz="0" w:space="0" w:color="auto"/>
          </w:divBdr>
        </w:div>
        <w:div w:id="1007102401">
          <w:marLeft w:val="0"/>
          <w:marRight w:val="0"/>
          <w:marTop w:val="0"/>
          <w:marBottom w:val="0"/>
          <w:divBdr>
            <w:top w:val="none" w:sz="0" w:space="0" w:color="auto"/>
            <w:left w:val="none" w:sz="0" w:space="0" w:color="auto"/>
            <w:bottom w:val="none" w:sz="0" w:space="0" w:color="auto"/>
            <w:right w:val="none" w:sz="0" w:space="0" w:color="auto"/>
          </w:divBdr>
        </w:div>
        <w:div w:id="1007102402">
          <w:marLeft w:val="0"/>
          <w:marRight w:val="0"/>
          <w:marTop w:val="0"/>
          <w:marBottom w:val="0"/>
          <w:divBdr>
            <w:top w:val="none" w:sz="0" w:space="0" w:color="auto"/>
            <w:left w:val="none" w:sz="0" w:space="0" w:color="auto"/>
            <w:bottom w:val="none" w:sz="0" w:space="0" w:color="auto"/>
            <w:right w:val="none" w:sz="0" w:space="0" w:color="auto"/>
          </w:divBdr>
        </w:div>
        <w:div w:id="1007102403">
          <w:marLeft w:val="0"/>
          <w:marRight w:val="0"/>
          <w:marTop w:val="0"/>
          <w:marBottom w:val="0"/>
          <w:divBdr>
            <w:top w:val="none" w:sz="0" w:space="0" w:color="auto"/>
            <w:left w:val="none" w:sz="0" w:space="0" w:color="auto"/>
            <w:bottom w:val="none" w:sz="0" w:space="0" w:color="auto"/>
            <w:right w:val="none" w:sz="0" w:space="0" w:color="auto"/>
          </w:divBdr>
        </w:div>
        <w:div w:id="1007102404">
          <w:marLeft w:val="0"/>
          <w:marRight w:val="0"/>
          <w:marTop w:val="0"/>
          <w:marBottom w:val="0"/>
          <w:divBdr>
            <w:top w:val="none" w:sz="0" w:space="0" w:color="auto"/>
            <w:left w:val="none" w:sz="0" w:space="0" w:color="auto"/>
            <w:bottom w:val="none" w:sz="0" w:space="0" w:color="auto"/>
            <w:right w:val="none" w:sz="0" w:space="0" w:color="auto"/>
          </w:divBdr>
        </w:div>
        <w:div w:id="1007102405">
          <w:marLeft w:val="0"/>
          <w:marRight w:val="0"/>
          <w:marTop w:val="0"/>
          <w:marBottom w:val="0"/>
          <w:divBdr>
            <w:top w:val="none" w:sz="0" w:space="0" w:color="auto"/>
            <w:left w:val="none" w:sz="0" w:space="0" w:color="auto"/>
            <w:bottom w:val="none" w:sz="0" w:space="0" w:color="auto"/>
            <w:right w:val="none" w:sz="0" w:space="0" w:color="auto"/>
          </w:divBdr>
        </w:div>
        <w:div w:id="1007102406">
          <w:marLeft w:val="0"/>
          <w:marRight w:val="0"/>
          <w:marTop w:val="0"/>
          <w:marBottom w:val="0"/>
          <w:divBdr>
            <w:top w:val="none" w:sz="0" w:space="0" w:color="auto"/>
            <w:left w:val="none" w:sz="0" w:space="0" w:color="auto"/>
            <w:bottom w:val="none" w:sz="0" w:space="0" w:color="auto"/>
            <w:right w:val="none" w:sz="0" w:space="0" w:color="auto"/>
          </w:divBdr>
        </w:div>
        <w:div w:id="1007102407">
          <w:marLeft w:val="0"/>
          <w:marRight w:val="0"/>
          <w:marTop w:val="0"/>
          <w:marBottom w:val="0"/>
          <w:divBdr>
            <w:top w:val="none" w:sz="0" w:space="0" w:color="auto"/>
            <w:left w:val="none" w:sz="0" w:space="0" w:color="auto"/>
            <w:bottom w:val="none" w:sz="0" w:space="0" w:color="auto"/>
            <w:right w:val="none" w:sz="0" w:space="0" w:color="auto"/>
          </w:divBdr>
        </w:div>
        <w:div w:id="1007102408">
          <w:marLeft w:val="0"/>
          <w:marRight w:val="0"/>
          <w:marTop w:val="0"/>
          <w:marBottom w:val="0"/>
          <w:divBdr>
            <w:top w:val="none" w:sz="0" w:space="0" w:color="auto"/>
            <w:left w:val="none" w:sz="0" w:space="0" w:color="auto"/>
            <w:bottom w:val="none" w:sz="0" w:space="0" w:color="auto"/>
            <w:right w:val="none" w:sz="0" w:space="0" w:color="auto"/>
          </w:divBdr>
        </w:div>
        <w:div w:id="1007102409">
          <w:marLeft w:val="0"/>
          <w:marRight w:val="0"/>
          <w:marTop w:val="0"/>
          <w:marBottom w:val="0"/>
          <w:divBdr>
            <w:top w:val="none" w:sz="0" w:space="0" w:color="auto"/>
            <w:left w:val="none" w:sz="0" w:space="0" w:color="auto"/>
            <w:bottom w:val="none" w:sz="0" w:space="0" w:color="auto"/>
            <w:right w:val="none" w:sz="0" w:space="0" w:color="auto"/>
          </w:divBdr>
        </w:div>
        <w:div w:id="1007102410">
          <w:marLeft w:val="0"/>
          <w:marRight w:val="0"/>
          <w:marTop w:val="0"/>
          <w:marBottom w:val="0"/>
          <w:divBdr>
            <w:top w:val="none" w:sz="0" w:space="0" w:color="auto"/>
            <w:left w:val="none" w:sz="0" w:space="0" w:color="auto"/>
            <w:bottom w:val="none" w:sz="0" w:space="0" w:color="auto"/>
            <w:right w:val="none" w:sz="0" w:space="0" w:color="auto"/>
          </w:divBdr>
        </w:div>
        <w:div w:id="1007102411">
          <w:marLeft w:val="0"/>
          <w:marRight w:val="0"/>
          <w:marTop w:val="0"/>
          <w:marBottom w:val="0"/>
          <w:divBdr>
            <w:top w:val="none" w:sz="0" w:space="0" w:color="auto"/>
            <w:left w:val="none" w:sz="0" w:space="0" w:color="auto"/>
            <w:bottom w:val="none" w:sz="0" w:space="0" w:color="auto"/>
            <w:right w:val="none" w:sz="0" w:space="0" w:color="auto"/>
          </w:divBdr>
        </w:div>
        <w:div w:id="1007102412">
          <w:marLeft w:val="0"/>
          <w:marRight w:val="0"/>
          <w:marTop w:val="0"/>
          <w:marBottom w:val="0"/>
          <w:divBdr>
            <w:top w:val="none" w:sz="0" w:space="0" w:color="auto"/>
            <w:left w:val="none" w:sz="0" w:space="0" w:color="auto"/>
            <w:bottom w:val="none" w:sz="0" w:space="0" w:color="auto"/>
            <w:right w:val="none" w:sz="0" w:space="0" w:color="auto"/>
          </w:divBdr>
        </w:div>
        <w:div w:id="1007102413">
          <w:marLeft w:val="0"/>
          <w:marRight w:val="0"/>
          <w:marTop w:val="0"/>
          <w:marBottom w:val="0"/>
          <w:divBdr>
            <w:top w:val="none" w:sz="0" w:space="0" w:color="auto"/>
            <w:left w:val="none" w:sz="0" w:space="0" w:color="auto"/>
            <w:bottom w:val="none" w:sz="0" w:space="0" w:color="auto"/>
            <w:right w:val="none" w:sz="0" w:space="0" w:color="auto"/>
          </w:divBdr>
        </w:div>
        <w:div w:id="1007102414">
          <w:marLeft w:val="0"/>
          <w:marRight w:val="0"/>
          <w:marTop w:val="0"/>
          <w:marBottom w:val="0"/>
          <w:divBdr>
            <w:top w:val="none" w:sz="0" w:space="0" w:color="auto"/>
            <w:left w:val="none" w:sz="0" w:space="0" w:color="auto"/>
            <w:bottom w:val="none" w:sz="0" w:space="0" w:color="auto"/>
            <w:right w:val="none" w:sz="0" w:space="0" w:color="auto"/>
          </w:divBdr>
        </w:div>
        <w:div w:id="1007102415">
          <w:marLeft w:val="0"/>
          <w:marRight w:val="0"/>
          <w:marTop w:val="0"/>
          <w:marBottom w:val="0"/>
          <w:divBdr>
            <w:top w:val="none" w:sz="0" w:space="0" w:color="auto"/>
            <w:left w:val="none" w:sz="0" w:space="0" w:color="auto"/>
            <w:bottom w:val="none" w:sz="0" w:space="0" w:color="auto"/>
            <w:right w:val="none" w:sz="0" w:space="0" w:color="auto"/>
          </w:divBdr>
        </w:div>
        <w:div w:id="1007102417">
          <w:marLeft w:val="0"/>
          <w:marRight w:val="0"/>
          <w:marTop w:val="0"/>
          <w:marBottom w:val="0"/>
          <w:divBdr>
            <w:top w:val="none" w:sz="0" w:space="0" w:color="auto"/>
            <w:left w:val="none" w:sz="0" w:space="0" w:color="auto"/>
            <w:bottom w:val="none" w:sz="0" w:space="0" w:color="auto"/>
            <w:right w:val="none" w:sz="0" w:space="0" w:color="auto"/>
          </w:divBdr>
        </w:div>
        <w:div w:id="1007102418">
          <w:marLeft w:val="0"/>
          <w:marRight w:val="0"/>
          <w:marTop w:val="0"/>
          <w:marBottom w:val="0"/>
          <w:divBdr>
            <w:top w:val="none" w:sz="0" w:space="0" w:color="auto"/>
            <w:left w:val="none" w:sz="0" w:space="0" w:color="auto"/>
            <w:bottom w:val="none" w:sz="0" w:space="0" w:color="auto"/>
            <w:right w:val="none" w:sz="0" w:space="0" w:color="auto"/>
          </w:divBdr>
        </w:div>
        <w:div w:id="1007102419">
          <w:marLeft w:val="0"/>
          <w:marRight w:val="0"/>
          <w:marTop w:val="0"/>
          <w:marBottom w:val="0"/>
          <w:divBdr>
            <w:top w:val="none" w:sz="0" w:space="0" w:color="auto"/>
            <w:left w:val="none" w:sz="0" w:space="0" w:color="auto"/>
            <w:bottom w:val="none" w:sz="0" w:space="0" w:color="auto"/>
            <w:right w:val="none" w:sz="0" w:space="0" w:color="auto"/>
          </w:divBdr>
        </w:div>
        <w:div w:id="1007102420">
          <w:marLeft w:val="0"/>
          <w:marRight w:val="0"/>
          <w:marTop w:val="0"/>
          <w:marBottom w:val="0"/>
          <w:divBdr>
            <w:top w:val="none" w:sz="0" w:space="0" w:color="auto"/>
            <w:left w:val="none" w:sz="0" w:space="0" w:color="auto"/>
            <w:bottom w:val="none" w:sz="0" w:space="0" w:color="auto"/>
            <w:right w:val="none" w:sz="0" w:space="0" w:color="auto"/>
          </w:divBdr>
        </w:div>
        <w:div w:id="1007102421">
          <w:marLeft w:val="0"/>
          <w:marRight w:val="0"/>
          <w:marTop w:val="0"/>
          <w:marBottom w:val="0"/>
          <w:divBdr>
            <w:top w:val="none" w:sz="0" w:space="0" w:color="auto"/>
            <w:left w:val="none" w:sz="0" w:space="0" w:color="auto"/>
            <w:bottom w:val="none" w:sz="0" w:space="0" w:color="auto"/>
            <w:right w:val="none" w:sz="0" w:space="0" w:color="auto"/>
          </w:divBdr>
        </w:div>
        <w:div w:id="1007102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oilghrainnecns.ie/enr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http://www.scoilghrainnecns.ie" TargetMode="External"/><Relationship Id="rId1" Type="http://schemas.openxmlformats.org/officeDocument/2006/relationships/hyperlink" Target="http://www.scoilghrainnecns.ie" TargetMode="External"/><Relationship Id="rId4"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County Dublin VEC</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davidcampbell</dc:creator>
  <cp:lastModifiedBy>Jonathan Hanley (Scoil Ghrainne CNS)</cp:lastModifiedBy>
  <cp:revision>3</cp:revision>
  <cp:lastPrinted>2026-09-24T13:23:00Z</cp:lastPrinted>
  <dcterms:created xsi:type="dcterms:W3CDTF">2026-09-24T12:48:00Z</dcterms:created>
  <dcterms:modified xsi:type="dcterms:W3CDTF">2026-09-24T13:24:00Z</dcterms:modified>
</cp:coreProperties>
</file>